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B6F" w:rsidRDefault="00AB5B6F" w:rsidP="00AB5B6F">
      <w:r>
        <w:rPr>
          <w:rFonts w:hint="eastAsia"/>
        </w:rPr>
        <w:t>附件：语言水平要求（欧洲学院布鲁日校区）</w:t>
      </w:r>
    </w:p>
    <w:p w:rsidR="00AB5B6F" w:rsidRDefault="00AB5B6F" w:rsidP="00AB5B6F">
      <w:r>
        <w:rPr>
          <w:rFonts w:hint="eastAsia"/>
        </w:rPr>
        <w:t>欧洲学院的工作语言为英语和法语。在申请某一课程时，申请人可暂不具备掌握其中一种语言的较高能力。偶尔情况下，学生被接受入学时会被要求须继续提高掌握指定语种的能力。语言水平须在网上申请表中予以注明，并通过选拔面试进行法语和英语水平的评估。申请人应在尽可能的情况下提供相关语言水平测试证书或外语教师提供的，参照欧洲语言统一框架标准的语言水平推荐信。</w:t>
      </w:r>
    </w:p>
    <w:p w:rsidR="00AB5B6F" w:rsidRPr="00AB5B6F" w:rsidRDefault="00AB5B6F" w:rsidP="00AB5B6F">
      <w:pPr>
        <w:rPr>
          <w:b/>
        </w:rPr>
      </w:pPr>
      <w:r w:rsidRPr="00AB5B6F">
        <w:rPr>
          <w:rFonts w:hint="eastAsia"/>
          <w:b/>
        </w:rPr>
        <w:t>一、根据申请课程规定的语言水平要求</w:t>
      </w:r>
    </w:p>
    <w:p w:rsidR="00AB5B6F" w:rsidRDefault="00AB5B6F" w:rsidP="00AB5B6F">
      <w:r>
        <w:rPr>
          <w:rFonts w:hint="eastAsia"/>
        </w:rPr>
        <w:t>1、</w:t>
      </w:r>
      <w:r>
        <w:rPr>
          <w:rFonts w:hint="eastAsia"/>
        </w:rPr>
        <w:t>欧洲经济研究专业语言要求</w:t>
      </w:r>
    </w:p>
    <w:p w:rsidR="00AB5B6F" w:rsidRDefault="00AB5B6F" w:rsidP="00AB5B6F">
      <w:r>
        <w:rPr>
          <w:rFonts w:hint="eastAsia"/>
        </w:rPr>
        <w:t>申请人掌握的一种语言应达到</w:t>
      </w:r>
      <w:r>
        <w:t xml:space="preserve"> B2 水平，另一种达到 B1 水平。</w:t>
      </w:r>
    </w:p>
    <w:p w:rsidR="00AB5B6F" w:rsidRDefault="00AB5B6F" w:rsidP="00AB5B6F">
      <w:r>
        <w:rPr>
          <w:rFonts w:hint="eastAsia"/>
        </w:rPr>
        <w:t>所有申请人将会通过网上报名系统参加语言水平测试，并应尽可能提供国际公认的语言水平测试证书。</w:t>
      </w:r>
    </w:p>
    <w:p w:rsidR="00AB5B6F" w:rsidRDefault="00AB5B6F" w:rsidP="00AB5B6F">
      <w:r>
        <w:rPr>
          <w:rFonts w:hint="eastAsia"/>
        </w:rPr>
        <w:t>欧洲经济研究专业也可接受法语水平为</w:t>
      </w:r>
      <w:r>
        <w:t xml:space="preserve"> A2 的申请人，但其入学前以及学习</w:t>
      </w:r>
      <w:r>
        <w:rPr>
          <w:rFonts w:hint="eastAsia"/>
        </w:rPr>
        <w:t>过程中必须继续进行法语补习。</w:t>
      </w:r>
    </w:p>
    <w:p w:rsidR="00AB5B6F" w:rsidRDefault="00AB5B6F" w:rsidP="00AB5B6F">
      <w:r>
        <w:rPr>
          <w:rFonts w:hint="eastAsia"/>
        </w:rPr>
        <w:t>2、</w:t>
      </w:r>
      <w:r>
        <w:rPr>
          <w:rFonts w:hint="eastAsia"/>
        </w:rPr>
        <w:t>欧盟</w:t>
      </w:r>
      <w:r>
        <w:t>-国际关系与外交研究专业语言要求</w:t>
      </w:r>
    </w:p>
    <w:p w:rsidR="00AB5B6F" w:rsidRPr="00AB5B6F" w:rsidRDefault="00AB5B6F" w:rsidP="00AB5B6F">
      <w:pPr>
        <w:rPr>
          <w:b/>
        </w:rPr>
      </w:pPr>
      <w:r w:rsidRPr="00AB5B6F">
        <w:rPr>
          <w:rFonts w:hint="eastAsia"/>
          <w:b/>
        </w:rPr>
        <w:t>法语要求</w:t>
      </w:r>
    </w:p>
    <w:p w:rsidR="00AB5B6F" w:rsidRDefault="00AB5B6F" w:rsidP="00AB5B6F">
      <w:r>
        <w:rPr>
          <w:rFonts w:hint="eastAsia"/>
        </w:rPr>
        <w:t>被录取的学生可仅具备基础法语知识（</w:t>
      </w:r>
      <w:r>
        <w:t>A1-A2），但必须在入学前的夏季参</w:t>
      </w:r>
      <w:r>
        <w:rPr>
          <w:rFonts w:hint="eastAsia"/>
        </w:rPr>
        <w:t>加法语强化培训并在欧洲学院学习期间继续补习法语，并在毕业前达到欧洲语言统一框架标准（</w:t>
      </w:r>
      <w:r>
        <w:t>CEF）的法语 B1 级水平。</w:t>
      </w:r>
    </w:p>
    <w:p w:rsidR="00AB5B6F" w:rsidRDefault="00AB5B6F" w:rsidP="00AB5B6F">
      <w:r>
        <w:rPr>
          <w:rFonts w:hint="eastAsia"/>
        </w:rPr>
        <w:t>关于上述语言水平的要求可查询</w:t>
      </w:r>
      <w:r>
        <w:t>Council of Europe</w:t>
      </w:r>
      <w:r>
        <w:rPr>
          <w:rFonts w:hint="eastAsia"/>
        </w:rPr>
        <w:t>网</w:t>
      </w:r>
      <w:r>
        <w:t>页http://www.coe.int/t/dg4/linguistic/cadre1_EN.asp?。</w:t>
      </w:r>
    </w:p>
    <w:p w:rsidR="00AB5B6F" w:rsidRDefault="00AB5B6F" w:rsidP="00AB5B6F">
      <w:r>
        <w:rPr>
          <w:rFonts w:hint="eastAsia"/>
        </w:rPr>
        <w:t>需要达到的</w:t>
      </w:r>
      <w:r>
        <w:t xml:space="preserve"> B1 </w:t>
      </w:r>
      <w:proofErr w:type="gramStart"/>
      <w:r>
        <w:t>级语言</w:t>
      </w:r>
      <w:proofErr w:type="gramEnd"/>
      <w:r>
        <w:t>水平可被描述为：学生可以理解关于常见问题进行标</w:t>
      </w:r>
      <w:r>
        <w:rPr>
          <w:rFonts w:hint="eastAsia"/>
        </w:rPr>
        <w:t>准阐述的要点，可以就感兴趣的话题进行简单的写作，并说明理由并对观点进行解释。</w:t>
      </w:r>
    </w:p>
    <w:p w:rsidR="00AB5B6F" w:rsidRDefault="00AB5B6F" w:rsidP="00AB5B6F">
      <w:r>
        <w:rPr>
          <w:rFonts w:hint="eastAsia"/>
        </w:rPr>
        <w:t>入学时已经达到法语</w:t>
      </w:r>
      <w:r>
        <w:t xml:space="preserve"> B1 级水平的学生可以选择学习阿拉伯语、汉语、德语、</w:t>
      </w:r>
      <w:r>
        <w:rPr>
          <w:rFonts w:hint="eastAsia"/>
        </w:rPr>
        <w:t>俄语或西班牙语初级课程。</w:t>
      </w:r>
    </w:p>
    <w:p w:rsidR="00AB5B6F" w:rsidRDefault="00AB5B6F" w:rsidP="00AB5B6F">
      <w:r>
        <w:rPr>
          <w:rFonts w:hint="eastAsia"/>
        </w:rPr>
        <w:t>学生需要提供国际公认的语言水平测试证书，如法学学习文凭考试（</w:t>
      </w:r>
      <w:r>
        <w:t>DELF）B1 级或法国国际教育研究中心法语水平测试（TCF）3 级。所有法语为非母语的</w:t>
      </w:r>
      <w:r>
        <w:rPr>
          <w:rFonts w:hint="eastAsia"/>
        </w:rPr>
        <w:t>学生均需参加在欧洲学院举办的法语水平入学测试。</w:t>
      </w:r>
    </w:p>
    <w:p w:rsidR="00AB5B6F" w:rsidRPr="00AB5B6F" w:rsidRDefault="00AB5B6F" w:rsidP="00AB5B6F">
      <w:pPr>
        <w:rPr>
          <w:b/>
        </w:rPr>
      </w:pPr>
      <w:r w:rsidRPr="00AB5B6F">
        <w:rPr>
          <w:rFonts w:hint="eastAsia"/>
          <w:b/>
        </w:rPr>
        <w:t>英语要求</w:t>
      </w:r>
    </w:p>
    <w:p w:rsidR="00AB5B6F" w:rsidRDefault="00AB5B6F" w:rsidP="00AB5B6F">
      <w:r>
        <w:rPr>
          <w:rFonts w:hint="eastAsia"/>
        </w:rPr>
        <w:t>被录取的学生均需达到欧洲语言统一框架标准（</w:t>
      </w:r>
      <w:r>
        <w:t>CEF）英语 C1 级水平。</w:t>
      </w:r>
    </w:p>
    <w:p w:rsidR="00AB5B6F" w:rsidRDefault="00AB5B6F" w:rsidP="00AB5B6F">
      <w:r>
        <w:rPr>
          <w:rFonts w:hint="eastAsia"/>
        </w:rPr>
        <w:t>关于上述语言水平的要求可查询</w:t>
      </w:r>
      <w:r>
        <w:t xml:space="preserve"> Council of Europe 网页http://www.coe.int/t/dg4/linguistic/cadre1_EN.asp?。</w:t>
      </w:r>
    </w:p>
    <w:p w:rsidR="00AB5B6F" w:rsidRDefault="00AB5B6F" w:rsidP="00AB5B6F">
      <w:r>
        <w:rPr>
          <w:rFonts w:hint="eastAsia"/>
        </w:rPr>
        <w:t>需要达到的</w:t>
      </w:r>
      <w:r>
        <w:t xml:space="preserve"> C1 </w:t>
      </w:r>
      <w:proofErr w:type="gramStart"/>
      <w:r>
        <w:t>级语言</w:t>
      </w:r>
      <w:proofErr w:type="gramEnd"/>
      <w:r>
        <w:t>水平可被描述为：学生可以理解所需阅读大量材料并</w:t>
      </w:r>
      <w:r>
        <w:rPr>
          <w:rFonts w:hint="eastAsia"/>
        </w:rPr>
        <w:t>识别隐含意义，可以熟练、有效的使用英语进行日常、学术与专业交流，可以就</w:t>
      </w:r>
      <w:proofErr w:type="gramStart"/>
      <w:r>
        <w:rPr>
          <w:rFonts w:hint="eastAsia"/>
        </w:rPr>
        <w:t>复杂话题</w:t>
      </w:r>
      <w:proofErr w:type="gramEnd"/>
      <w:r>
        <w:rPr>
          <w:rFonts w:hint="eastAsia"/>
        </w:rPr>
        <w:t>进行清晰、有组织和详细的写作。</w:t>
      </w:r>
    </w:p>
    <w:p w:rsidR="00AB5B6F" w:rsidRDefault="00AB5B6F" w:rsidP="00AB5B6F">
      <w:r>
        <w:rPr>
          <w:rFonts w:hint="eastAsia"/>
        </w:rPr>
        <w:t>学生需要提供国际公认的语言水平测试证书，如托福（</w:t>
      </w:r>
      <w:r>
        <w:t>TOEFL）</w:t>
      </w:r>
      <w:proofErr w:type="gramStart"/>
      <w:r>
        <w:t>机考</w:t>
      </w:r>
      <w:proofErr w:type="gramEnd"/>
      <w:r>
        <w:t xml:space="preserve"> 220 分</w:t>
      </w:r>
      <w:r>
        <w:rPr>
          <w:rFonts w:hint="eastAsia"/>
        </w:rPr>
        <w:t>或笔试</w:t>
      </w:r>
      <w:r>
        <w:t xml:space="preserve"> 560 分，雅思（IELTS）考试 8-9 分，剑桥大学考试委员会（Cambridge ESOL）</w:t>
      </w:r>
      <w:r>
        <w:rPr>
          <w:rFonts w:hint="eastAsia"/>
        </w:rPr>
        <w:t>高级英语认证（</w:t>
      </w:r>
      <w:r>
        <w:t>CAE）C 级或最高级英语认证（CPE）C 级或剑桥商务英语考试（BEC）</w:t>
      </w:r>
      <w:r>
        <w:rPr>
          <w:rFonts w:hint="eastAsia"/>
        </w:rPr>
        <w:t>高级（</w:t>
      </w:r>
      <w:r>
        <w:t>Higher C）。所有英语</w:t>
      </w:r>
      <w:proofErr w:type="gramStart"/>
      <w:r>
        <w:t>语</w:t>
      </w:r>
      <w:proofErr w:type="gramEnd"/>
      <w:r>
        <w:t>为非母语的学生均需参加在欧洲学院举办的英语</w:t>
      </w:r>
      <w:r>
        <w:rPr>
          <w:rFonts w:hint="eastAsia"/>
        </w:rPr>
        <w:t>水平入学测试。</w:t>
      </w:r>
    </w:p>
    <w:p w:rsidR="00AB5B6F" w:rsidRDefault="00AB5B6F" w:rsidP="00AB5B6F">
      <w:r>
        <w:rPr>
          <w:rFonts w:hint="eastAsia"/>
        </w:rPr>
        <w:t>3、</w:t>
      </w:r>
      <w:r>
        <w:rPr>
          <w:rFonts w:hint="eastAsia"/>
        </w:rPr>
        <w:t>欧洲法律研究专业外语要求</w:t>
      </w:r>
    </w:p>
    <w:p w:rsidR="00AB5B6F" w:rsidRDefault="00AB5B6F" w:rsidP="00AB5B6F">
      <w:r>
        <w:rPr>
          <w:rFonts w:hint="eastAsia"/>
        </w:rPr>
        <w:t>学生需达到欧洲语言统一框架标准（</w:t>
      </w:r>
      <w:r>
        <w:t>CEF）一种语言 B2 级水平，另一种语言B1 级水平。申请人须在网上申请时完成语言水平测试并尽可能提供国际公认的</w:t>
      </w:r>
      <w:r>
        <w:rPr>
          <w:rFonts w:hint="eastAsia"/>
        </w:rPr>
        <w:t>语言水平测试证书。</w:t>
      </w:r>
    </w:p>
    <w:p w:rsidR="00AB5B6F" w:rsidRDefault="00AB5B6F" w:rsidP="00AB5B6F">
      <w:r>
        <w:t>4</w:t>
      </w:r>
      <w:r>
        <w:rPr>
          <w:rFonts w:hint="eastAsia"/>
        </w:rPr>
        <w:t>、</w:t>
      </w:r>
      <w:r>
        <w:rPr>
          <w:rFonts w:hint="eastAsia"/>
        </w:rPr>
        <w:t>欧洲政治与行政研究专业外语要求</w:t>
      </w:r>
    </w:p>
    <w:p w:rsidR="00AB5B6F" w:rsidRDefault="00AB5B6F" w:rsidP="00AB5B6F">
      <w:r>
        <w:rPr>
          <w:rFonts w:hint="eastAsia"/>
        </w:rPr>
        <w:t>学生需达到欧洲语言统一框架标准（</w:t>
      </w:r>
      <w:r>
        <w:t>CEF）一种语言 B2 级水平，另一种语言B1 级水平。申请人须在网上申请时完成语言水平测试并尽可能提供国际公认的</w:t>
      </w:r>
      <w:r>
        <w:rPr>
          <w:rFonts w:hint="eastAsia"/>
        </w:rPr>
        <w:t>语言水平测试证书。</w:t>
      </w:r>
    </w:p>
    <w:p w:rsidR="00AB5B6F" w:rsidRDefault="00AB5B6F" w:rsidP="00AB5B6F">
      <w:r>
        <w:rPr>
          <w:rFonts w:hint="eastAsia"/>
        </w:rPr>
        <w:lastRenderedPageBreak/>
        <w:t>二、提高英语</w:t>
      </w:r>
      <w:r>
        <w:t>/法语水平以及认可的语言水平测试类别</w:t>
      </w:r>
    </w:p>
    <w:p w:rsidR="00AB5B6F" w:rsidRDefault="00AB5B6F" w:rsidP="00AB5B6F">
      <w:r>
        <w:rPr>
          <w:rFonts w:hint="eastAsia"/>
        </w:rPr>
        <w:t>入学前提高法语水平</w:t>
      </w:r>
    </w:p>
    <w:p w:rsidR="00AB5B6F" w:rsidRDefault="00AB5B6F" w:rsidP="00AB5B6F">
      <w:r>
        <w:rPr>
          <w:rFonts w:hint="eastAsia"/>
        </w:rPr>
        <w:t>希望在入学前提高法语水平的学生可在</w:t>
      </w:r>
      <w:r>
        <w:t xml:space="preserve">https://www.coleurope.eu/website/study/language-service/language-requirements/improving-french-coming-college 查询更多信息。获取更多法语课程信息，学生可联系本地的Alliance </w:t>
      </w:r>
      <w:proofErr w:type="spellStart"/>
      <w:r>
        <w:t>Française</w:t>
      </w:r>
      <w:proofErr w:type="spellEnd"/>
      <w:r>
        <w:t xml:space="preserve"> 或 </w:t>
      </w:r>
      <w:proofErr w:type="spellStart"/>
      <w:r>
        <w:t>Institut</w:t>
      </w:r>
      <w:proofErr w:type="spellEnd"/>
      <w:r>
        <w:t xml:space="preserve"> </w:t>
      </w:r>
      <w:proofErr w:type="spellStart"/>
      <w:r>
        <w:t>Français</w:t>
      </w:r>
      <w:proofErr w:type="spellEnd"/>
      <w:r>
        <w:t xml:space="preserve"> 。 位 于 布 鲁 塞 尔 的 </w:t>
      </w:r>
      <w:proofErr w:type="spellStart"/>
      <w:r>
        <w:t>AllianceFrançaise</w:t>
      </w:r>
      <w:proofErr w:type="spellEnd"/>
      <w:r>
        <w:t xml:space="preserve"> 可为硕士生安排专门的法语课程，具体可查询https://www.coleurope.eu/website/about-college/student-services/bruges/bruges-language-service/language-requirements/summer。</w:t>
      </w:r>
    </w:p>
    <w:p w:rsidR="00AB5B6F" w:rsidRDefault="00AB5B6F" w:rsidP="00AB5B6F">
      <w:r>
        <w:rPr>
          <w:rFonts w:hint="eastAsia"/>
        </w:rPr>
        <w:t>参加预备课程时提高法语水平</w:t>
      </w:r>
    </w:p>
    <w:p w:rsidR="00AB5B6F" w:rsidRDefault="00AB5B6F" w:rsidP="00AB5B6F">
      <w:r>
        <w:rPr>
          <w:rFonts w:hint="eastAsia"/>
        </w:rPr>
        <w:t>作为预备课程的一部分，欧洲学院可在</w:t>
      </w:r>
      <w:r>
        <w:t xml:space="preserve"> 9 月为从事法律、经济和政治学专业</w:t>
      </w:r>
      <w:r>
        <w:rPr>
          <w:rFonts w:hint="eastAsia"/>
        </w:rPr>
        <w:t>学习的学生提供法语课程学习。更多信息可通过</w:t>
      </w:r>
      <w:r>
        <w:t xml:space="preserve"> www.coleurope.eu 相关院系网页查</w:t>
      </w:r>
      <w:r>
        <w:rPr>
          <w:rFonts w:hint="eastAsia"/>
        </w:rPr>
        <w:t>询。</w:t>
      </w:r>
    </w:p>
    <w:p w:rsidR="00AB5B6F" w:rsidRDefault="00AB5B6F" w:rsidP="00AB5B6F">
      <w:r>
        <w:rPr>
          <w:rFonts w:hint="eastAsia"/>
        </w:rPr>
        <w:t>入学前提高英语水平</w:t>
      </w:r>
    </w:p>
    <w:p w:rsidR="00AB5B6F" w:rsidRDefault="00AB5B6F" w:rsidP="00AB5B6F">
      <w:r>
        <w:rPr>
          <w:rFonts w:hint="eastAsia"/>
        </w:rPr>
        <w:t>申请人可联系当地的</w:t>
      </w:r>
      <w:r>
        <w:t xml:space="preserve"> British Council 获取专业咨询，网站地址为http://www.britishcouncil.org/。</w:t>
      </w:r>
    </w:p>
    <w:p w:rsidR="00AB5B6F" w:rsidRDefault="00AB5B6F" w:rsidP="00AB5B6F">
      <w:r>
        <w:rPr>
          <w:rFonts w:hint="eastAsia"/>
        </w:rPr>
        <w:t>参加预备课程时提高英语水平</w:t>
      </w:r>
    </w:p>
    <w:p w:rsidR="00AB5B6F" w:rsidRDefault="00AB5B6F" w:rsidP="00AB5B6F">
      <w:r>
        <w:rPr>
          <w:rFonts w:hint="eastAsia"/>
        </w:rPr>
        <w:t>作为预备课程的一部分，欧洲学院可在</w:t>
      </w:r>
      <w:r>
        <w:t xml:space="preserve"> 9 月为从事法律和政治学专业学习的</w:t>
      </w:r>
      <w:r>
        <w:rPr>
          <w:rFonts w:hint="eastAsia"/>
        </w:rPr>
        <w:t>学生提供英语课程学习。更多信息可通过</w:t>
      </w:r>
      <w:r>
        <w:t xml:space="preserve"> www.coleurope.eu 相关院系网页查询。</w:t>
      </w:r>
    </w:p>
    <w:p w:rsidR="00AB5B6F" w:rsidRDefault="00AB5B6F" w:rsidP="00AB5B6F">
      <w:r>
        <w:rPr>
          <w:rFonts w:hint="eastAsia"/>
        </w:rPr>
        <w:t>认可的语言水平测试类别与证书</w:t>
      </w:r>
    </w:p>
    <w:p w:rsidR="00AB5B6F" w:rsidRDefault="00AB5B6F" w:rsidP="00AB5B6F">
      <w:r>
        <w:rPr>
          <w:rFonts w:hint="eastAsia"/>
        </w:rPr>
        <w:t>欧洲学院对于外语水平有专门的要求，并推荐学生获得相关考试证书。只要被</w:t>
      </w:r>
      <w:r>
        <w:t xml:space="preserve"> Council of Europe 认可的国际语言水平测试类别均可接受，具体可查阅http://www.coe.int/t/dg4/linguistic/cadre1_en.asp.。</w:t>
      </w:r>
    </w:p>
    <w:p w:rsidR="00AB5B6F" w:rsidRDefault="00AB5B6F" w:rsidP="00AB5B6F">
      <w:r>
        <w:rPr>
          <w:rFonts w:hint="eastAsia"/>
        </w:rPr>
        <w:t>学生也可提供大学文凭或有相关语言学教授或教师出具的，对照欧洲认可标准的语言水平推荐信作为证明。</w:t>
      </w:r>
      <w:r>
        <w:t xml:space="preserve"> </w:t>
      </w:r>
    </w:p>
    <w:p w:rsidR="00AB5B6F" w:rsidRDefault="00AB5B6F" w:rsidP="00AB5B6F">
      <w:r>
        <w:rPr>
          <w:rFonts w:hint="eastAsia"/>
        </w:rPr>
        <w:t>欧洲学院推荐参加如下类别的语言水平测试：</w:t>
      </w:r>
    </w:p>
    <w:p w:rsidR="00AB5B6F" w:rsidRDefault="00AB5B6F" w:rsidP="00AB5B6F">
      <w:r>
        <w:rPr>
          <w:rFonts w:hint="eastAsia"/>
        </w:rPr>
        <w:t>英语：</w:t>
      </w:r>
    </w:p>
    <w:p w:rsidR="00AB5B6F" w:rsidRDefault="00AB5B6F" w:rsidP="00AB5B6F">
      <w:r>
        <w:t xml:space="preserve">- </w:t>
      </w:r>
      <w:proofErr w:type="gramStart"/>
      <w:r>
        <w:t>雅思考试</w:t>
      </w:r>
      <w:proofErr w:type="gramEnd"/>
      <w:r>
        <w:t>（IELTS）</w:t>
      </w:r>
    </w:p>
    <w:p w:rsidR="00AB5B6F" w:rsidRDefault="00AB5B6F" w:rsidP="00AB5B6F">
      <w:r>
        <w:t>- 托福考试（TOEFL）</w:t>
      </w:r>
    </w:p>
    <w:p w:rsidR="00AB5B6F" w:rsidRDefault="00AB5B6F" w:rsidP="00AB5B6F">
      <w:r>
        <w:t>- 剑桥英语测试</w:t>
      </w:r>
    </w:p>
    <w:p w:rsidR="00AB5B6F" w:rsidRDefault="00AB5B6F" w:rsidP="00AB5B6F">
      <w:r>
        <w:t>- 欧洲共同语言能力评估测试（DIALANG）</w:t>
      </w:r>
    </w:p>
    <w:p w:rsidR="00AB5B6F" w:rsidRDefault="00AB5B6F" w:rsidP="00AB5B6F">
      <w:r>
        <w:rPr>
          <w:rFonts w:hint="eastAsia"/>
        </w:rPr>
        <w:t>如学生参加的雅思（</w:t>
      </w:r>
      <w:r>
        <w:t>IELTS）或托福（TOEFL）考试成绩在 9 月份入学时过期，</w:t>
      </w:r>
      <w:r>
        <w:rPr>
          <w:rFonts w:hint="eastAsia"/>
        </w:rPr>
        <w:t>可通过如下方式在合理过期范围内不再参加考试并仍可作为符合外语条件的申请人：</w:t>
      </w:r>
    </w:p>
    <w:p w:rsidR="00AB5B6F" w:rsidRDefault="00AB5B6F" w:rsidP="00AB5B6F">
      <w:r>
        <w:t xml:space="preserve"> - 通过 http://learnenglish.britishcouncil.org/en/ielts 在线核实</w:t>
      </w:r>
      <w:r>
        <w:rPr>
          <w:rFonts w:hint="eastAsia"/>
        </w:rPr>
        <w:t>英语水平</w:t>
      </w:r>
    </w:p>
    <w:p w:rsidR="00AB5B6F" w:rsidRDefault="00AB5B6F" w:rsidP="00AB5B6F">
      <w:r>
        <w:t xml:space="preserve"> - 通过 http://www.coursefinders.com/咨询关于语言测试类别与级别的信息</w:t>
      </w:r>
    </w:p>
    <w:p w:rsidR="00AB5B6F" w:rsidRDefault="00AB5B6F" w:rsidP="00AB5B6F">
      <w:r>
        <w:t>- 通过登录网站https://www.coleurope.eu/sites/default/files/uploads/page/cef_mapping</w:t>
      </w:r>
      <w:r>
        <w:t>_study_interim_repo</w:t>
      </w:r>
      <w:r>
        <w:t>rt.pdf</w:t>
      </w:r>
    </w:p>
    <w:p w:rsidR="00AB5B6F" w:rsidRDefault="00AB5B6F" w:rsidP="00AB5B6F">
      <w:r>
        <w:rPr>
          <w:rFonts w:hint="eastAsia"/>
        </w:rPr>
        <w:t>对比托福考试成绩与欧洲统一语言水平框架级别</w:t>
      </w:r>
    </w:p>
    <w:p w:rsidR="00AB5B6F" w:rsidRDefault="00AB5B6F" w:rsidP="00AB5B6F">
      <w:r>
        <w:t>- 法语</w:t>
      </w:r>
    </w:p>
    <w:p w:rsidR="00AB5B6F" w:rsidRDefault="00AB5B6F" w:rsidP="00AB5B6F">
      <w:r>
        <w:t>- 法语联盟证书（</w:t>
      </w:r>
      <w:proofErr w:type="spellStart"/>
      <w:r>
        <w:t>Diplômes</w:t>
      </w:r>
      <w:proofErr w:type="spellEnd"/>
      <w:r>
        <w:t xml:space="preserve"> de </w:t>
      </w:r>
      <w:proofErr w:type="spellStart"/>
      <w:r>
        <w:t>l'Alliance</w:t>
      </w:r>
      <w:proofErr w:type="spellEnd"/>
      <w:r>
        <w:t xml:space="preserve"> </w:t>
      </w:r>
      <w:proofErr w:type="spellStart"/>
      <w:r>
        <w:t>française</w:t>
      </w:r>
      <w:proofErr w:type="spellEnd"/>
      <w:r>
        <w:t>）</w:t>
      </w:r>
    </w:p>
    <w:p w:rsidR="00AB5B6F" w:rsidRDefault="00AB5B6F" w:rsidP="00AB5B6F">
      <w:r>
        <w:t xml:space="preserve"> - 法语学习文凭/法语深入学习文凭（DELF / DALF）</w:t>
      </w:r>
    </w:p>
    <w:p w:rsidR="00AB5B6F" w:rsidRDefault="00AB5B6F" w:rsidP="00AB5B6F">
      <w:r>
        <w:t xml:space="preserve"> - 法国国际教育研究中心法语水平测试（TCF）</w:t>
      </w:r>
    </w:p>
    <w:p w:rsidR="00AB5B6F" w:rsidRDefault="00AB5B6F" w:rsidP="00AB5B6F">
      <w:r>
        <w:t>- 法国工商协会法语水平考试（</w:t>
      </w:r>
      <w:proofErr w:type="spellStart"/>
      <w:r>
        <w:t>Certificat</w:t>
      </w:r>
      <w:proofErr w:type="spellEnd"/>
      <w:r>
        <w:t xml:space="preserve"> de </w:t>
      </w:r>
      <w:proofErr w:type="spellStart"/>
      <w:r>
        <w:t>Francais</w:t>
      </w:r>
      <w:proofErr w:type="spellEnd"/>
      <w:r>
        <w:t xml:space="preserve"> </w:t>
      </w:r>
      <w:proofErr w:type="spellStart"/>
      <w:r>
        <w:t>Juridique</w:t>
      </w:r>
      <w:proofErr w:type="spellEnd"/>
      <w:r>
        <w:t xml:space="preserve"> de </w:t>
      </w:r>
      <w:proofErr w:type="spellStart"/>
      <w:r>
        <w:t>laChambre</w:t>
      </w:r>
      <w:proofErr w:type="spellEnd"/>
      <w:r>
        <w:t xml:space="preserve"> de Commerce et </w:t>
      </w:r>
      <w:proofErr w:type="spellStart"/>
      <w:r>
        <w:t>d'Industrie</w:t>
      </w:r>
      <w:proofErr w:type="spellEnd"/>
      <w:r>
        <w:t xml:space="preserve"> de Paris）</w:t>
      </w:r>
    </w:p>
    <w:p w:rsidR="00AB5B6F" w:rsidRDefault="00AB5B6F" w:rsidP="00AB5B6F">
      <w:r>
        <w:t>- 欧洲共同语言能力评估测试（DIALANG）</w:t>
      </w:r>
    </w:p>
    <w:p w:rsidR="00AB5B6F" w:rsidRDefault="00AB5B6F" w:rsidP="00AB5B6F">
      <w:r>
        <w:rPr>
          <w:rFonts w:hint="eastAsia"/>
        </w:rPr>
        <w:lastRenderedPageBreak/>
        <w:t>如学生不能在申请截止日前提供语言水平测试证书，需注明可取得证书的时间。</w:t>
      </w:r>
    </w:p>
    <w:p w:rsidR="00AB5B6F" w:rsidRDefault="00AB5B6F" w:rsidP="00AB5B6F">
      <w:r>
        <w:rPr>
          <w:rFonts w:hint="eastAsia"/>
        </w:rPr>
        <w:t>不需要出示语言水平测试证书的情况</w:t>
      </w:r>
    </w:p>
    <w:p w:rsidR="00AB5B6F" w:rsidRDefault="00AB5B6F" w:rsidP="00AB5B6F">
      <w:pPr>
        <w:rPr>
          <w:rFonts w:hint="eastAsia"/>
        </w:rPr>
      </w:pPr>
      <w:r>
        <w:rPr>
          <w:rFonts w:hint="eastAsia"/>
        </w:rPr>
        <w:t>欧洲学院要求申请人均需在网上报名表中填写关于其掌握语言能力的信息。</w:t>
      </w:r>
    </w:p>
    <w:p w:rsidR="00AB5B6F" w:rsidRDefault="00AB5B6F" w:rsidP="00AB5B6F">
      <w:r>
        <w:rPr>
          <w:rFonts w:hint="eastAsia"/>
        </w:rPr>
        <w:t>在以下情况下可不提供语言水平测试证书：</w:t>
      </w:r>
    </w:p>
    <w:p w:rsidR="00AB5B6F" w:rsidRDefault="00AB5B6F" w:rsidP="00AB5B6F">
      <w:r>
        <w:rPr>
          <w:rFonts w:hint="eastAsia"/>
        </w:rPr>
        <w:t>在申请表中完整填写关于语言能力说明部分的信息，尽可能提供更多的相关信息并包括对照欧洲语言统一框架标准（</w:t>
      </w:r>
      <w:r>
        <w:t>CEF）证明其语言能力的教授推荐信。</w:t>
      </w:r>
    </w:p>
    <w:p w:rsidR="00AB5B6F" w:rsidRDefault="00AB5B6F" w:rsidP="00AB5B6F">
      <w:pPr>
        <w:rPr>
          <w:rFonts w:hint="eastAsia"/>
        </w:rPr>
      </w:pPr>
      <w:r>
        <w:rPr>
          <w:rFonts w:hint="eastAsia"/>
        </w:rPr>
        <w:t>使用英语或法语完成大学本科学习，或中学阶段全部使用英语或法语完成；</w:t>
      </w:r>
    </w:p>
    <w:p w:rsidR="00AB5B6F" w:rsidRDefault="00AB5B6F" w:rsidP="00AB5B6F">
      <w:r>
        <w:rPr>
          <w:rFonts w:hint="eastAsia"/>
        </w:rPr>
        <w:t>已同时掌握英语和法语；</w:t>
      </w:r>
    </w:p>
    <w:p w:rsidR="00AB5B6F" w:rsidRDefault="00AB5B6F" w:rsidP="00AB5B6F">
      <w:r>
        <w:rPr>
          <w:rFonts w:hint="eastAsia"/>
        </w:rPr>
        <w:t>作为伊拉斯</w:t>
      </w:r>
      <w:proofErr w:type="gramStart"/>
      <w:r>
        <w:rPr>
          <w:rFonts w:hint="eastAsia"/>
        </w:rPr>
        <w:t>谟</w:t>
      </w:r>
      <w:proofErr w:type="gramEnd"/>
      <w:r>
        <w:rPr>
          <w:rFonts w:hint="eastAsia"/>
        </w:rPr>
        <w:t>项目学生在英语或法语国家学习并有信息可以用英语和法语完成学术课程；</w:t>
      </w:r>
    </w:p>
    <w:p w:rsidR="00AB5B6F" w:rsidRDefault="00AB5B6F" w:rsidP="00AB5B6F">
      <w:r>
        <w:rPr>
          <w:rFonts w:hint="eastAsia"/>
        </w:rPr>
        <w:t>可以提供专业外语教授或教师出具的，对照欧洲语言统一框架标准（</w:t>
      </w:r>
      <w:r>
        <w:t>CEF）</w:t>
      </w:r>
      <w:r>
        <w:rPr>
          <w:rFonts w:hint="eastAsia"/>
        </w:rPr>
        <w:t>证明其语言能力的推荐信。</w:t>
      </w:r>
    </w:p>
    <w:p w:rsidR="00AB5B6F" w:rsidRDefault="00AB5B6F" w:rsidP="00AB5B6F">
      <w:r>
        <w:rPr>
          <w:rFonts w:hint="eastAsia"/>
        </w:rPr>
        <w:t>更多信息，联系欧洲学院</w:t>
      </w:r>
      <w:r>
        <w:t xml:space="preserve"> Director of Communications and Languages</w:t>
      </w:r>
      <w:r>
        <w:t xml:space="preserve"> </w:t>
      </w:r>
      <w:bookmarkStart w:id="0" w:name="_GoBack"/>
      <w:bookmarkEnd w:id="0"/>
      <w:proofErr w:type="spellStart"/>
      <w:r>
        <w:t>Mrs</w:t>
      </w:r>
      <w:proofErr w:type="spellEnd"/>
      <w:r>
        <w:t xml:space="preserve"> Angela O</w:t>
      </w:r>
      <w:proofErr w:type="gramStart"/>
      <w:r>
        <w:t>’</w:t>
      </w:r>
      <w:proofErr w:type="gramEnd"/>
      <w:r>
        <w:t>NEILL,</w:t>
      </w:r>
    </w:p>
    <w:p w:rsidR="004C49B2" w:rsidRDefault="00AB5B6F" w:rsidP="00AB5B6F">
      <w:r>
        <w:rPr>
          <w:rFonts w:hint="eastAsia"/>
        </w:rPr>
        <w:t>电子邮件：</w:t>
      </w:r>
      <w:r>
        <w:t>angela.oneill@coleurope.eu。</w:t>
      </w:r>
    </w:p>
    <w:sectPr w:rsidR="004C49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AC0"/>
    <w:rsid w:val="004C49B2"/>
    <w:rsid w:val="00AB5B6F"/>
    <w:rsid w:val="00CC1A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CE66A"/>
  <w15:chartTrackingRefBased/>
  <w15:docId w15:val="{64525404-7610-47D8-B702-F25D45694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492</Words>
  <Characters>2806</Characters>
  <Application>Microsoft Office Word</Application>
  <DocSecurity>0</DocSecurity>
  <Lines>23</Lines>
  <Paragraphs>6</Paragraphs>
  <ScaleCrop>false</ScaleCrop>
  <Company>Microsoft</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虞斌(0909014)</dc:creator>
  <cp:keywords/>
  <dc:description/>
  <cp:lastModifiedBy>虞斌(0909014)</cp:lastModifiedBy>
  <cp:revision>2</cp:revision>
  <dcterms:created xsi:type="dcterms:W3CDTF">2018-01-30T01:31:00Z</dcterms:created>
  <dcterms:modified xsi:type="dcterms:W3CDTF">2018-01-30T01:38:00Z</dcterms:modified>
</cp:coreProperties>
</file>