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7EC1B" w14:textId="0325FEF0" w:rsidR="00D77D92" w:rsidRPr="0072021E" w:rsidRDefault="00D64A7E" w:rsidP="00D77D92">
      <w:pPr>
        <w:spacing w:before="120" w:after="120" w:line="240" w:lineRule="auto"/>
        <w:jc w:val="center"/>
        <w:rPr>
          <w:rFonts w:asciiTheme="minorEastAsia" w:hAnsiTheme="minorEastAsia" w:cs="Lao UI"/>
          <w:b/>
          <w:bCs/>
          <w:sz w:val="36"/>
          <w:szCs w:val="36"/>
        </w:rPr>
      </w:pPr>
      <w:r w:rsidRPr="0072021E">
        <w:rPr>
          <w:rFonts w:asciiTheme="minorEastAsia" w:hAnsiTheme="minorEastAsia" w:cs="Lao UI"/>
          <w:b/>
          <w:bCs/>
          <w:sz w:val="36"/>
          <w:szCs w:val="36"/>
        </w:rPr>
        <w:t>牛津</w:t>
      </w:r>
      <w:r w:rsidRPr="0072021E">
        <w:rPr>
          <w:rFonts w:asciiTheme="minorEastAsia" w:hAnsiTheme="minorEastAsia" w:cs="Lao UI"/>
          <w:b/>
          <w:bCs/>
          <w:sz w:val="36"/>
          <w:szCs w:val="36"/>
          <w:lang w:val="en-US"/>
        </w:rPr>
        <w:t>展望计划</w:t>
      </w:r>
      <w:r w:rsidRPr="0072021E">
        <w:rPr>
          <w:rFonts w:asciiTheme="minorEastAsia" w:hAnsiTheme="minorEastAsia" w:cs="Lao UI"/>
          <w:b/>
          <w:bCs/>
          <w:sz w:val="36"/>
          <w:szCs w:val="36"/>
        </w:rPr>
        <w:t>线上课程</w:t>
      </w:r>
    </w:p>
    <w:p w14:paraId="63B1EDF7" w14:textId="3C6145F9" w:rsidR="00713E23" w:rsidRPr="0072021E" w:rsidRDefault="00713E23" w:rsidP="00D77D92">
      <w:pPr>
        <w:spacing w:before="120" w:after="120" w:line="240" w:lineRule="auto"/>
        <w:jc w:val="center"/>
        <w:rPr>
          <w:rFonts w:ascii="Palatino Linotype" w:hAnsi="Palatino Linotype" w:cs="Lao UI"/>
          <w:sz w:val="28"/>
          <w:szCs w:val="28"/>
        </w:rPr>
      </w:pPr>
      <w:r w:rsidRPr="0072021E">
        <w:rPr>
          <w:rFonts w:ascii="Palatino Linotype" w:hAnsi="Palatino Linotype" w:cs="Lao UI"/>
          <w:sz w:val="28"/>
          <w:szCs w:val="28"/>
        </w:rPr>
        <w:t>2021 Oxford Prospects Online Programme</w:t>
      </w:r>
    </w:p>
    <w:p w14:paraId="0FB87500" w14:textId="34EA719C" w:rsidR="00B36F46" w:rsidRPr="0072021E" w:rsidRDefault="00B36F46" w:rsidP="00D77D92">
      <w:pPr>
        <w:spacing w:before="120" w:after="120" w:line="360" w:lineRule="auto"/>
        <w:jc w:val="center"/>
        <w:rPr>
          <w:rFonts w:asciiTheme="minorEastAsia" w:hAnsiTheme="minorEastAsia" w:cs="Lao UI"/>
          <w:b/>
          <w:bCs/>
          <w:color w:val="1F3864" w:themeColor="accent1" w:themeShade="80"/>
          <w:sz w:val="28"/>
          <w:szCs w:val="28"/>
        </w:rPr>
      </w:pPr>
      <w:r w:rsidRPr="0072021E">
        <w:rPr>
          <w:rFonts w:asciiTheme="minorEastAsia" w:hAnsiTheme="minorEastAsia" w:cs="Lao UI"/>
          <w:b/>
          <w:bCs/>
          <w:color w:val="1F3864" w:themeColor="accent1" w:themeShade="80"/>
          <w:sz w:val="28"/>
          <w:szCs w:val="28"/>
        </w:rPr>
        <w:t>项目背景简介</w:t>
      </w:r>
    </w:p>
    <w:p w14:paraId="7C94699E" w14:textId="485094F2" w:rsidR="00D64A7E" w:rsidRPr="0072021E" w:rsidRDefault="00796FFE" w:rsidP="0049753B">
      <w:pPr>
        <w:spacing w:before="120" w:after="120" w:line="360" w:lineRule="auto"/>
        <w:ind w:firstLine="567"/>
        <w:rPr>
          <w:rFonts w:asciiTheme="minorEastAsia" w:hAnsiTheme="minorEastAsia" w:cs="Lao UI"/>
        </w:rPr>
      </w:pPr>
      <w:r w:rsidRPr="0072021E">
        <w:rPr>
          <w:rFonts w:asciiTheme="minorEastAsia" w:hAnsiTheme="minorEastAsia" w:cs="Lao UI" w:hint="eastAsia"/>
        </w:rPr>
        <w:t>牛津大学是英语世界国家中最古老的大学，创建历史可追溯至十一世纪末。</w:t>
      </w:r>
      <w:r w:rsidRPr="0072021E">
        <w:rPr>
          <w:rFonts w:asciiTheme="minorEastAsia" w:hAnsiTheme="minorEastAsia" w:cs="Lao UI"/>
        </w:rPr>
        <w:t>2017-2021 年连续五年蝉联全球排名第一。牛津大学拥有雄厚的师资力量，其教职队伍中有 83 位皇家学会会员和125 位英国科学院院士。近 900 年的校史中，牛津于各个领域培养了许多杰出领袖，包括 6 位英国国王、28 位英国首相、多位外国政府首脑、50 余位诺贝尔奖获得者和一大批世界著名的文学家和科学家，在诸多领域引领着世界最前沿的科学研究。</w:t>
      </w:r>
    </w:p>
    <w:p w14:paraId="1D59D59E" w14:textId="6301013A" w:rsidR="002F4AA9" w:rsidRPr="0072021E" w:rsidRDefault="00A32E05" w:rsidP="00DD2B38">
      <w:pPr>
        <w:spacing w:before="120" w:after="120" w:line="360" w:lineRule="auto"/>
        <w:ind w:firstLine="567"/>
        <w:rPr>
          <w:rFonts w:asciiTheme="minorEastAsia" w:hAnsiTheme="minorEastAsia" w:cs="Lao UI"/>
        </w:rPr>
      </w:pPr>
      <w:r w:rsidRPr="0072021E">
        <w:rPr>
          <w:rFonts w:asciiTheme="minorEastAsia" w:hAnsiTheme="minorEastAsia" w:cs="Lao UI" w:hint="eastAsia"/>
        </w:rPr>
        <w:t>牛津大学摄政学院全球发展与展望研究院（</w:t>
      </w:r>
      <w:r w:rsidRPr="0072021E">
        <w:rPr>
          <w:rFonts w:asciiTheme="minorEastAsia" w:hAnsiTheme="minorEastAsia" w:cs="Lao UI"/>
        </w:rPr>
        <w:t>OPGDI）与学术界同仁团结一致，特别筹备在线课程，有幸组织数位英国四大学术院的国家院士为模块领衔教授，为来自精心挑选的一流中国合作高校的优秀学生而设计，以鼓励学生申请牛津大学注册访问学生课程（VSP），硕士课程及博士研究。</w:t>
      </w:r>
      <w:r w:rsidR="002F4AA9" w:rsidRPr="0072021E">
        <w:rPr>
          <w:rFonts w:asciiTheme="minorEastAsia" w:hAnsiTheme="minorEastAsia" w:cs="Lao UI" w:hint="eastAsia"/>
        </w:rPr>
        <w:t>本次核心课程为期三周，另设</w:t>
      </w:r>
      <w:r w:rsidR="0011166D" w:rsidRPr="0072021E">
        <w:rPr>
          <w:rFonts w:asciiTheme="minorEastAsia" w:hAnsiTheme="minorEastAsia" w:cs="Lao UI" w:hint="eastAsia"/>
        </w:rPr>
        <w:t>牛津大学</w:t>
      </w:r>
      <w:r w:rsidR="002F4AA9" w:rsidRPr="0072021E">
        <w:rPr>
          <w:rFonts w:asciiTheme="minorEastAsia" w:hAnsiTheme="minorEastAsia" w:cs="Lao UI" w:hint="eastAsia"/>
        </w:rPr>
        <w:t>导师辅导制（Tutorial</w:t>
      </w:r>
      <w:r w:rsidR="002F4AA9" w:rsidRPr="0072021E">
        <w:rPr>
          <w:rFonts w:asciiTheme="minorEastAsia" w:hAnsiTheme="minorEastAsia" w:cs="Lao UI"/>
        </w:rPr>
        <w:t xml:space="preserve"> </w:t>
      </w:r>
      <w:r w:rsidR="002F4AA9" w:rsidRPr="0072021E">
        <w:rPr>
          <w:rFonts w:asciiTheme="minorEastAsia" w:hAnsiTheme="minorEastAsia" w:cs="Lao UI" w:hint="eastAsia"/>
        </w:rPr>
        <w:t>System）</w:t>
      </w:r>
      <w:r w:rsidR="009F61AA" w:rsidRPr="0072021E">
        <w:rPr>
          <w:rFonts w:asciiTheme="minorEastAsia" w:hAnsiTheme="minorEastAsia" w:cs="Lao UI" w:hint="eastAsia"/>
        </w:rPr>
        <w:t>课程</w:t>
      </w:r>
      <w:r w:rsidR="00396774" w:rsidRPr="0072021E">
        <w:rPr>
          <w:rFonts w:asciiTheme="minorEastAsia" w:hAnsiTheme="minorEastAsia" w:cs="Lao UI" w:hint="eastAsia"/>
        </w:rPr>
        <w:t>，</w:t>
      </w:r>
      <w:r w:rsidR="002F4AA9" w:rsidRPr="0072021E">
        <w:rPr>
          <w:rFonts w:asciiTheme="minorEastAsia" w:hAnsiTheme="minorEastAsia" w:cs="Lao UI" w:hint="eastAsia"/>
        </w:rPr>
        <w:t>需单独</w:t>
      </w:r>
      <w:r w:rsidR="00396774" w:rsidRPr="0072021E">
        <w:rPr>
          <w:rFonts w:asciiTheme="minorEastAsia" w:hAnsiTheme="minorEastAsia" w:cs="Lao UI" w:hint="eastAsia"/>
        </w:rPr>
        <w:t>提</w:t>
      </w:r>
      <w:r w:rsidR="00CA6B06" w:rsidRPr="0072021E">
        <w:rPr>
          <w:rFonts w:asciiTheme="minorEastAsia" w:hAnsiTheme="minorEastAsia" w:cs="Lao UI" w:hint="eastAsia"/>
        </w:rPr>
        <w:t>交</w:t>
      </w:r>
      <w:r w:rsidR="002F4AA9" w:rsidRPr="0072021E">
        <w:rPr>
          <w:rFonts w:asciiTheme="minorEastAsia" w:hAnsiTheme="minorEastAsia" w:cs="Lao UI" w:hint="eastAsia"/>
        </w:rPr>
        <w:t>申请。</w:t>
      </w:r>
    </w:p>
    <w:p w14:paraId="1F59E8D8" w14:textId="46987262" w:rsidR="00D64A7E" w:rsidRPr="0072021E" w:rsidRDefault="00D64A7E" w:rsidP="0049753B">
      <w:pPr>
        <w:spacing w:before="120" w:after="120" w:line="360" w:lineRule="auto"/>
        <w:rPr>
          <w:rFonts w:asciiTheme="minorEastAsia" w:hAnsiTheme="minorEastAsia" w:cs="Lao UI"/>
          <w:b/>
          <w:bCs/>
          <w:color w:val="860000"/>
          <w:u w:val="single"/>
        </w:rPr>
      </w:pPr>
      <w:r w:rsidRPr="0072021E">
        <w:rPr>
          <w:rFonts w:asciiTheme="minorEastAsia" w:hAnsiTheme="minorEastAsia" w:cs="Lao UI"/>
          <w:b/>
          <w:bCs/>
          <w:color w:val="860000"/>
          <w:u w:val="single"/>
        </w:rPr>
        <w:t>项目课程亮点：</w:t>
      </w:r>
    </w:p>
    <w:p w14:paraId="03E71020" w14:textId="1F246AFD" w:rsidR="005025EF" w:rsidRPr="0072021E" w:rsidRDefault="00B36F46" w:rsidP="0049753B">
      <w:pPr>
        <w:pStyle w:val="ListParagraph"/>
        <w:numPr>
          <w:ilvl w:val="0"/>
          <w:numId w:val="4"/>
        </w:numPr>
        <w:spacing w:before="120" w:after="120" w:line="360" w:lineRule="auto"/>
        <w:rPr>
          <w:rFonts w:asciiTheme="minorEastAsia" w:eastAsiaTheme="minorEastAsia" w:hAnsiTheme="minorEastAsia" w:cs="Lao UI"/>
          <w:lang w:eastAsia="zh-CN"/>
        </w:rPr>
      </w:pPr>
      <w:r w:rsidRPr="0072021E">
        <w:rPr>
          <w:rFonts w:asciiTheme="minorEastAsia" w:eastAsiaTheme="minorEastAsia" w:hAnsiTheme="minorEastAsia" w:cs="Lao UI"/>
          <w:lang w:val="en-US" w:eastAsia="zh-CN"/>
        </w:rPr>
        <w:t>英国</w:t>
      </w:r>
      <w:r w:rsidR="00D64A7E" w:rsidRPr="0072021E">
        <w:rPr>
          <w:rFonts w:asciiTheme="minorEastAsia" w:eastAsiaTheme="minorEastAsia" w:hAnsiTheme="minorEastAsia" w:cs="Lao UI"/>
          <w:lang w:val="en-US" w:eastAsia="zh-CN"/>
        </w:rPr>
        <w:t>国家</w:t>
      </w:r>
      <w:r w:rsidR="00D64A7E" w:rsidRPr="0072021E">
        <w:rPr>
          <w:rFonts w:asciiTheme="minorEastAsia" w:eastAsiaTheme="minorEastAsia" w:hAnsiTheme="minorEastAsia" w:cs="Lao UI"/>
          <w:lang w:eastAsia="zh-CN"/>
        </w:rPr>
        <w:t>院士</w:t>
      </w:r>
      <w:r w:rsidR="006D2293" w:rsidRPr="0072021E">
        <w:rPr>
          <w:rFonts w:asciiTheme="minorEastAsia" w:eastAsiaTheme="minorEastAsia" w:hAnsiTheme="minorEastAsia" w:cs="Lao UI" w:hint="eastAsia"/>
          <w:lang w:eastAsia="zh-CN"/>
        </w:rPr>
        <w:t>主持</w:t>
      </w:r>
      <w:r w:rsidR="00D64A7E" w:rsidRPr="0072021E">
        <w:rPr>
          <w:rFonts w:asciiTheme="minorEastAsia" w:eastAsiaTheme="minorEastAsia" w:hAnsiTheme="minorEastAsia" w:cs="Lao UI"/>
          <w:lang w:eastAsia="zh-CN"/>
        </w:rPr>
        <w:t>并亲授</w:t>
      </w:r>
    </w:p>
    <w:p w14:paraId="0965D255" w14:textId="6C142361" w:rsidR="00F4238D" w:rsidRPr="0072021E" w:rsidRDefault="00451CAE" w:rsidP="0049753B">
      <w:pPr>
        <w:pStyle w:val="ListParagraph"/>
        <w:numPr>
          <w:ilvl w:val="0"/>
          <w:numId w:val="4"/>
        </w:numPr>
        <w:spacing w:before="120" w:after="120" w:line="360" w:lineRule="auto"/>
        <w:rPr>
          <w:rFonts w:asciiTheme="minorEastAsia" w:eastAsiaTheme="minorEastAsia" w:hAnsiTheme="minorEastAsia" w:cs="Lao UI"/>
          <w:lang w:eastAsia="zh-CN"/>
        </w:rPr>
      </w:pPr>
      <w:r w:rsidRPr="0072021E">
        <w:rPr>
          <w:rFonts w:asciiTheme="minorEastAsia" w:eastAsiaTheme="minorEastAsia" w:hAnsiTheme="minorEastAsia" w:cs="Lao UI" w:hint="eastAsia"/>
          <w:lang w:eastAsia="zh-CN"/>
        </w:rPr>
        <w:t>助力申请</w:t>
      </w:r>
      <w:r w:rsidR="00514863" w:rsidRPr="0072021E">
        <w:rPr>
          <w:rFonts w:asciiTheme="minorEastAsia" w:eastAsiaTheme="minorEastAsia" w:hAnsiTheme="minorEastAsia" w:cs="Lao UI" w:hint="eastAsia"/>
          <w:lang w:eastAsia="zh-CN"/>
        </w:rPr>
        <w:t>世界顶尖大学</w:t>
      </w:r>
    </w:p>
    <w:p w14:paraId="5746591F" w14:textId="268234D7" w:rsidR="00D64A7E" w:rsidRPr="0072021E" w:rsidRDefault="006C42CB" w:rsidP="0049753B">
      <w:pPr>
        <w:pStyle w:val="ListParagraph"/>
        <w:numPr>
          <w:ilvl w:val="0"/>
          <w:numId w:val="4"/>
        </w:numPr>
        <w:spacing w:before="120" w:after="120" w:line="360" w:lineRule="auto"/>
        <w:rPr>
          <w:rFonts w:asciiTheme="minorEastAsia" w:eastAsiaTheme="minorEastAsia" w:hAnsiTheme="minorEastAsia" w:cs="Lao UI"/>
          <w:lang w:eastAsia="zh-CN"/>
        </w:rPr>
      </w:pPr>
      <w:r w:rsidRPr="0072021E">
        <w:rPr>
          <w:rFonts w:asciiTheme="minorEastAsia" w:eastAsiaTheme="minorEastAsia" w:hAnsiTheme="minorEastAsia" w:cs="Lao UI"/>
          <w:lang w:eastAsia="zh-CN"/>
        </w:rPr>
        <w:t>触及</w:t>
      </w:r>
      <w:r w:rsidR="00D64A7E" w:rsidRPr="0072021E">
        <w:rPr>
          <w:rFonts w:asciiTheme="minorEastAsia" w:eastAsiaTheme="minorEastAsia" w:hAnsiTheme="minorEastAsia" w:cs="Lao UI"/>
          <w:lang w:eastAsia="zh-CN"/>
        </w:rPr>
        <w:t>最高学术成就</w:t>
      </w:r>
      <w:r w:rsidRPr="0072021E">
        <w:rPr>
          <w:rFonts w:asciiTheme="minorEastAsia" w:eastAsiaTheme="minorEastAsia" w:hAnsiTheme="minorEastAsia" w:cs="Lao UI"/>
          <w:lang w:eastAsia="zh-CN"/>
        </w:rPr>
        <w:t>，探索</w:t>
      </w:r>
      <w:r w:rsidR="00396774" w:rsidRPr="0072021E">
        <w:rPr>
          <w:rFonts w:asciiTheme="minorEastAsia" w:eastAsiaTheme="minorEastAsia" w:hAnsiTheme="minorEastAsia" w:cs="Lao UI" w:hint="eastAsia"/>
          <w:lang w:eastAsia="zh-CN"/>
        </w:rPr>
        <w:t>专业</w:t>
      </w:r>
      <w:r w:rsidR="00FB4A6E" w:rsidRPr="0072021E">
        <w:rPr>
          <w:rFonts w:asciiTheme="minorEastAsia" w:eastAsiaTheme="minorEastAsia" w:hAnsiTheme="minorEastAsia" w:cs="Lao UI"/>
          <w:lang w:eastAsia="zh-CN"/>
        </w:rPr>
        <w:t>领域最前沿</w:t>
      </w:r>
    </w:p>
    <w:p w14:paraId="72780C05" w14:textId="20C59E0C" w:rsidR="00AD564D" w:rsidRPr="0072021E" w:rsidRDefault="00AD564D" w:rsidP="0049753B">
      <w:pPr>
        <w:pStyle w:val="ListParagraph"/>
        <w:numPr>
          <w:ilvl w:val="0"/>
          <w:numId w:val="4"/>
        </w:numPr>
        <w:spacing w:before="120" w:after="120" w:line="360" w:lineRule="auto"/>
        <w:rPr>
          <w:rFonts w:asciiTheme="minorEastAsia" w:eastAsiaTheme="minorEastAsia" w:hAnsiTheme="minorEastAsia" w:cs="Lao UI"/>
          <w:lang w:eastAsia="zh-CN"/>
        </w:rPr>
      </w:pPr>
      <w:r w:rsidRPr="0072021E">
        <w:rPr>
          <w:rFonts w:asciiTheme="minorEastAsia" w:eastAsiaTheme="minorEastAsia" w:hAnsiTheme="minorEastAsia" w:cs="Lao UI"/>
          <w:lang w:eastAsia="zh-CN"/>
        </w:rPr>
        <w:t>跨学科式教学，强化辩证思维及独立研究能力</w:t>
      </w:r>
    </w:p>
    <w:p w14:paraId="65004915" w14:textId="015FA768" w:rsidR="00D64A7E" w:rsidRPr="0072021E" w:rsidRDefault="00FF5CDA" w:rsidP="0049753B">
      <w:pPr>
        <w:pStyle w:val="ListParagraph"/>
        <w:numPr>
          <w:ilvl w:val="0"/>
          <w:numId w:val="4"/>
        </w:numPr>
        <w:spacing w:before="120" w:after="120" w:line="360" w:lineRule="auto"/>
        <w:rPr>
          <w:rFonts w:asciiTheme="minorEastAsia" w:eastAsiaTheme="minorEastAsia" w:hAnsiTheme="minorEastAsia" w:cs="Lao UI"/>
          <w:lang w:eastAsia="zh-CN"/>
        </w:rPr>
      </w:pPr>
      <w:r w:rsidRPr="0072021E">
        <w:rPr>
          <w:rFonts w:asciiTheme="minorEastAsia" w:eastAsiaTheme="minorEastAsia" w:hAnsiTheme="minorEastAsia" w:cs="Lao UI" w:hint="eastAsia"/>
          <w:lang w:eastAsia="zh-CN"/>
        </w:rPr>
        <w:t>牛津大学</w:t>
      </w:r>
      <w:r w:rsidR="00D64A7E" w:rsidRPr="0072021E">
        <w:rPr>
          <w:rFonts w:asciiTheme="minorEastAsia" w:eastAsiaTheme="minorEastAsia" w:hAnsiTheme="minorEastAsia" w:cs="Lao UI"/>
          <w:lang w:eastAsia="zh-CN"/>
        </w:rPr>
        <w:t>访问生及硕博</w:t>
      </w:r>
      <w:r w:rsidR="006C42CB" w:rsidRPr="0072021E">
        <w:rPr>
          <w:rFonts w:asciiTheme="minorEastAsia" w:eastAsiaTheme="minorEastAsia" w:hAnsiTheme="minorEastAsia" w:cs="Lao UI"/>
          <w:lang w:eastAsia="zh-CN"/>
        </w:rPr>
        <w:t>申请要点</w:t>
      </w:r>
    </w:p>
    <w:p w14:paraId="647FED64" w14:textId="1919AF4A" w:rsidR="00A72885" w:rsidRPr="0072021E" w:rsidRDefault="001A3A83" w:rsidP="0049753B">
      <w:pPr>
        <w:pStyle w:val="ListParagraph"/>
        <w:numPr>
          <w:ilvl w:val="0"/>
          <w:numId w:val="4"/>
        </w:numPr>
        <w:spacing w:before="120" w:after="120" w:line="360" w:lineRule="auto"/>
        <w:rPr>
          <w:rFonts w:asciiTheme="minorEastAsia" w:eastAsiaTheme="minorEastAsia" w:hAnsiTheme="minorEastAsia" w:cs="Lao UI"/>
          <w:lang w:eastAsia="zh-CN"/>
        </w:rPr>
      </w:pPr>
      <w:r w:rsidRPr="0072021E">
        <w:rPr>
          <w:rFonts w:asciiTheme="minorEastAsia" w:eastAsiaTheme="minorEastAsia" w:hAnsiTheme="minorEastAsia" w:cs="Lao UI" w:hint="eastAsia"/>
          <w:lang w:eastAsia="zh-CN"/>
        </w:rPr>
        <w:t>与</w:t>
      </w:r>
      <w:r w:rsidR="00A72885" w:rsidRPr="0072021E">
        <w:rPr>
          <w:rFonts w:asciiTheme="minorEastAsia" w:eastAsiaTheme="minorEastAsia" w:hAnsiTheme="minorEastAsia" w:cs="Lao UI" w:hint="eastAsia"/>
          <w:lang w:eastAsia="zh-CN"/>
        </w:rPr>
        <w:t>顶级学者互动，</w:t>
      </w:r>
      <w:r w:rsidR="003B091B" w:rsidRPr="0072021E">
        <w:rPr>
          <w:rFonts w:asciiTheme="minorEastAsia" w:eastAsiaTheme="minorEastAsia" w:hAnsiTheme="minorEastAsia" w:cs="Lao UI" w:hint="eastAsia"/>
          <w:lang w:eastAsia="zh-CN"/>
        </w:rPr>
        <w:t>明晰</w:t>
      </w:r>
      <w:r w:rsidR="00A72885" w:rsidRPr="0072021E">
        <w:rPr>
          <w:rFonts w:asciiTheme="minorEastAsia" w:eastAsiaTheme="minorEastAsia" w:hAnsiTheme="minorEastAsia" w:cs="Lao UI"/>
          <w:lang w:eastAsia="zh-CN"/>
        </w:rPr>
        <w:t>学界、业界</w:t>
      </w:r>
      <w:r w:rsidR="001444F8" w:rsidRPr="0072021E">
        <w:rPr>
          <w:rFonts w:asciiTheme="minorEastAsia" w:eastAsiaTheme="minorEastAsia" w:hAnsiTheme="minorEastAsia" w:cs="Lao UI" w:hint="eastAsia"/>
          <w:lang w:eastAsia="zh-CN"/>
        </w:rPr>
        <w:t>的</w:t>
      </w:r>
      <w:r w:rsidR="00A72885" w:rsidRPr="0072021E">
        <w:rPr>
          <w:rFonts w:asciiTheme="minorEastAsia" w:eastAsiaTheme="minorEastAsia" w:hAnsiTheme="minorEastAsia" w:cs="Lao UI"/>
          <w:lang w:eastAsia="zh-CN"/>
        </w:rPr>
        <w:t>职业发展</w:t>
      </w:r>
    </w:p>
    <w:p w14:paraId="529FDE7E" w14:textId="206237BA" w:rsidR="00CE181B" w:rsidRPr="0072021E" w:rsidRDefault="00C81B4F" w:rsidP="00D77D92">
      <w:pPr>
        <w:pStyle w:val="NormalWeb"/>
        <w:tabs>
          <w:tab w:val="left" w:pos="720"/>
        </w:tabs>
        <w:spacing w:before="120" w:beforeAutospacing="0" w:after="120" w:afterAutospacing="0" w:line="360" w:lineRule="auto"/>
        <w:jc w:val="center"/>
        <w:rPr>
          <w:rFonts w:asciiTheme="minorEastAsia" w:eastAsiaTheme="minorEastAsia" w:hAnsiTheme="minorEastAsia" w:cs="Lao UI"/>
          <w:b/>
          <w:bCs/>
          <w:color w:val="002060"/>
          <w:sz w:val="28"/>
          <w:szCs w:val="28"/>
        </w:rPr>
      </w:pPr>
      <w:r w:rsidRPr="0072021E">
        <w:rPr>
          <w:rFonts w:asciiTheme="minorEastAsia" w:eastAsiaTheme="minorEastAsia" w:hAnsiTheme="minorEastAsia" w:cs="Lao UI" w:hint="eastAsia"/>
          <w:b/>
          <w:bCs/>
          <w:color w:val="002060"/>
          <w:sz w:val="28"/>
          <w:szCs w:val="28"/>
        </w:rPr>
        <w:t>基本</w:t>
      </w:r>
      <w:r w:rsidR="00CE181B" w:rsidRPr="0072021E">
        <w:rPr>
          <w:rFonts w:asciiTheme="minorEastAsia" w:eastAsiaTheme="minorEastAsia" w:hAnsiTheme="minorEastAsia" w:cs="Lao UI"/>
          <w:b/>
          <w:bCs/>
          <w:color w:val="002060"/>
          <w:sz w:val="28"/>
          <w:szCs w:val="28"/>
        </w:rPr>
        <w:t>信息</w:t>
      </w:r>
    </w:p>
    <w:p w14:paraId="26849281" w14:textId="503F8510" w:rsidR="00D76113" w:rsidRPr="0072021E" w:rsidRDefault="00D76113" w:rsidP="00E8615F">
      <w:pPr>
        <w:tabs>
          <w:tab w:val="left" w:pos="993"/>
        </w:tabs>
        <w:spacing w:before="120" w:after="120" w:line="360" w:lineRule="auto"/>
        <w:ind w:left="993" w:hanging="1135"/>
        <w:rPr>
          <w:rFonts w:asciiTheme="minorEastAsia" w:hAnsiTheme="minorEastAsia" w:cs="Lao UI"/>
          <w:bCs/>
        </w:rPr>
      </w:pPr>
      <w:r w:rsidRPr="0072021E">
        <w:rPr>
          <w:rFonts w:asciiTheme="minorEastAsia" w:hAnsiTheme="minorEastAsia" w:cs="Lao UI" w:hint="eastAsia"/>
          <w:b/>
        </w:rPr>
        <w:t>课程时间：</w:t>
      </w:r>
      <w:r w:rsidR="0014524E" w:rsidRPr="0072021E">
        <w:rPr>
          <w:rFonts w:asciiTheme="minorEastAsia" w:hAnsiTheme="minorEastAsia" w:cs="Lao UI" w:hint="eastAsia"/>
          <w:bCs/>
        </w:rPr>
        <w:t>2</w:t>
      </w:r>
      <w:r w:rsidR="0014524E" w:rsidRPr="0072021E">
        <w:rPr>
          <w:rFonts w:asciiTheme="minorEastAsia" w:hAnsiTheme="minorEastAsia" w:cs="Lao UI"/>
          <w:bCs/>
        </w:rPr>
        <w:t>021</w:t>
      </w:r>
      <w:r w:rsidR="0014524E" w:rsidRPr="0072021E">
        <w:rPr>
          <w:rFonts w:asciiTheme="minorEastAsia" w:hAnsiTheme="minorEastAsia" w:cs="Lao UI" w:hint="eastAsia"/>
          <w:bCs/>
        </w:rPr>
        <w:t>年</w:t>
      </w:r>
      <w:r w:rsidR="00EA4529" w:rsidRPr="0072021E">
        <w:rPr>
          <w:rFonts w:asciiTheme="minorEastAsia" w:hAnsiTheme="minorEastAsia" w:cs="Lao UI"/>
          <w:bCs/>
        </w:rPr>
        <w:t>7</w:t>
      </w:r>
      <w:r w:rsidR="0014524E" w:rsidRPr="0072021E">
        <w:rPr>
          <w:rFonts w:asciiTheme="minorEastAsia" w:hAnsiTheme="minorEastAsia" w:cs="Lao UI" w:hint="eastAsia"/>
          <w:bCs/>
        </w:rPr>
        <w:t>月</w:t>
      </w:r>
      <w:r w:rsidR="00EA4529" w:rsidRPr="0072021E">
        <w:rPr>
          <w:rFonts w:asciiTheme="minorEastAsia" w:hAnsiTheme="minorEastAsia" w:cs="Lao UI"/>
          <w:bCs/>
        </w:rPr>
        <w:t>19</w:t>
      </w:r>
      <w:r w:rsidR="0014524E" w:rsidRPr="0072021E">
        <w:rPr>
          <w:rFonts w:asciiTheme="minorEastAsia" w:hAnsiTheme="minorEastAsia" w:cs="Lao UI" w:hint="eastAsia"/>
          <w:bCs/>
        </w:rPr>
        <w:t>日-</w:t>
      </w:r>
      <w:r w:rsidR="009462BB" w:rsidRPr="0072021E">
        <w:rPr>
          <w:rFonts w:asciiTheme="minorEastAsia" w:hAnsiTheme="minorEastAsia" w:cs="Lao UI"/>
          <w:bCs/>
        </w:rPr>
        <w:t>8</w:t>
      </w:r>
      <w:r w:rsidR="009A3256" w:rsidRPr="0072021E">
        <w:rPr>
          <w:rFonts w:asciiTheme="minorEastAsia" w:hAnsiTheme="minorEastAsia" w:cs="Lao UI" w:hint="eastAsia"/>
          <w:bCs/>
        </w:rPr>
        <w:t>月</w:t>
      </w:r>
      <w:r w:rsidR="009462BB" w:rsidRPr="0072021E">
        <w:rPr>
          <w:rFonts w:asciiTheme="minorEastAsia" w:hAnsiTheme="minorEastAsia" w:cs="Lao UI"/>
          <w:bCs/>
        </w:rPr>
        <w:t>6</w:t>
      </w:r>
      <w:r w:rsidR="00E450AC" w:rsidRPr="0072021E">
        <w:rPr>
          <w:rFonts w:asciiTheme="minorEastAsia" w:hAnsiTheme="minorEastAsia" w:cs="Lao UI" w:hint="eastAsia"/>
          <w:bCs/>
        </w:rPr>
        <w:t>日</w:t>
      </w:r>
      <w:r w:rsidR="009C2907" w:rsidRPr="0072021E">
        <w:rPr>
          <w:rFonts w:asciiTheme="minorEastAsia" w:hAnsiTheme="minorEastAsia" w:cs="Lao UI" w:hint="eastAsia"/>
          <w:bCs/>
        </w:rPr>
        <w:t xml:space="preserve"> </w:t>
      </w:r>
      <w:r w:rsidR="00085CEF" w:rsidRPr="0072021E">
        <w:rPr>
          <w:rFonts w:asciiTheme="minorEastAsia" w:hAnsiTheme="minorEastAsia" w:cs="Lao UI" w:hint="eastAsia"/>
          <w:bCs/>
        </w:rPr>
        <w:t>（Mo</w:t>
      </w:r>
      <w:r w:rsidR="00085CEF" w:rsidRPr="0072021E">
        <w:rPr>
          <w:rFonts w:asciiTheme="minorEastAsia" w:hAnsiTheme="minorEastAsia" w:cs="Lao UI"/>
          <w:bCs/>
        </w:rPr>
        <w:t>dule A</w:t>
      </w:r>
      <w:r w:rsidR="00085CEF" w:rsidRPr="0072021E">
        <w:rPr>
          <w:rFonts w:asciiTheme="minorEastAsia" w:hAnsiTheme="minorEastAsia" w:cs="Lao UI" w:hint="eastAsia"/>
          <w:bCs/>
        </w:rPr>
        <w:t>,</w:t>
      </w:r>
      <w:r w:rsidR="00085CEF" w:rsidRPr="0072021E">
        <w:rPr>
          <w:rFonts w:asciiTheme="minorEastAsia" w:hAnsiTheme="minorEastAsia" w:cs="Lao UI"/>
          <w:bCs/>
        </w:rPr>
        <w:t xml:space="preserve"> </w:t>
      </w:r>
      <w:r w:rsidR="00085CEF" w:rsidRPr="0072021E">
        <w:rPr>
          <w:rFonts w:asciiTheme="minorEastAsia" w:hAnsiTheme="minorEastAsia" w:cs="Lao UI" w:hint="eastAsia"/>
          <w:bCs/>
        </w:rPr>
        <w:t>Mo</w:t>
      </w:r>
      <w:r w:rsidR="00085CEF" w:rsidRPr="0072021E">
        <w:rPr>
          <w:rFonts w:asciiTheme="minorEastAsia" w:hAnsiTheme="minorEastAsia" w:cs="Lao UI"/>
          <w:bCs/>
        </w:rPr>
        <w:t xml:space="preserve">dule B and </w:t>
      </w:r>
      <w:r w:rsidR="00085CEF" w:rsidRPr="0072021E">
        <w:rPr>
          <w:rFonts w:asciiTheme="minorEastAsia" w:hAnsiTheme="minorEastAsia" w:cs="Lao UI" w:hint="eastAsia"/>
          <w:bCs/>
        </w:rPr>
        <w:t>Mo</w:t>
      </w:r>
      <w:r w:rsidR="00085CEF" w:rsidRPr="0072021E">
        <w:rPr>
          <w:rFonts w:asciiTheme="minorEastAsia" w:hAnsiTheme="minorEastAsia" w:cs="Lao UI"/>
          <w:bCs/>
        </w:rPr>
        <w:t>dule C</w:t>
      </w:r>
      <w:r w:rsidR="00085CEF" w:rsidRPr="0072021E">
        <w:rPr>
          <w:rFonts w:asciiTheme="minorEastAsia" w:hAnsiTheme="minorEastAsia" w:cs="Lao UI" w:hint="eastAsia"/>
          <w:bCs/>
        </w:rPr>
        <w:t>）</w:t>
      </w:r>
    </w:p>
    <w:p w14:paraId="1E17D16E" w14:textId="7929190F" w:rsidR="009462BB" w:rsidRDefault="009462BB" w:rsidP="00E8615F">
      <w:pPr>
        <w:tabs>
          <w:tab w:val="left" w:pos="993"/>
        </w:tabs>
        <w:spacing w:before="120" w:after="120" w:line="360" w:lineRule="auto"/>
        <w:ind w:left="993" w:hanging="1135"/>
        <w:rPr>
          <w:rFonts w:asciiTheme="minorEastAsia" w:hAnsiTheme="minorEastAsia" w:cs="Lao UI"/>
          <w:bCs/>
        </w:rPr>
      </w:pPr>
      <w:r w:rsidRPr="0072021E">
        <w:rPr>
          <w:rFonts w:asciiTheme="minorEastAsia" w:hAnsiTheme="minorEastAsia" w:cs="Lao UI"/>
          <w:bCs/>
        </w:rPr>
        <w:tab/>
      </w:r>
      <w:r w:rsidRPr="0072021E">
        <w:rPr>
          <w:rFonts w:asciiTheme="minorEastAsia" w:hAnsiTheme="minorEastAsia" w:cs="Lao UI" w:hint="eastAsia"/>
          <w:bCs/>
        </w:rPr>
        <w:t>2</w:t>
      </w:r>
      <w:r w:rsidRPr="0072021E">
        <w:rPr>
          <w:rFonts w:asciiTheme="minorEastAsia" w:hAnsiTheme="minorEastAsia" w:cs="Lao UI"/>
          <w:bCs/>
        </w:rPr>
        <w:t>021</w:t>
      </w:r>
      <w:r w:rsidRPr="0072021E">
        <w:rPr>
          <w:rFonts w:asciiTheme="minorEastAsia" w:hAnsiTheme="minorEastAsia" w:cs="Lao UI" w:hint="eastAsia"/>
          <w:bCs/>
        </w:rPr>
        <w:t>年</w:t>
      </w:r>
      <w:r w:rsidRPr="0072021E">
        <w:rPr>
          <w:rFonts w:asciiTheme="minorEastAsia" w:hAnsiTheme="minorEastAsia" w:cs="Lao UI"/>
          <w:bCs/>
        </w:rPr>
        <w:t>8</w:t>
      </w:r>
      <w:r w:rsidRPr="0072021E">
        <w:rPr>
          <w:rFonts w:asciiTheme="minorEastAsia" w:hAnsiTheme="minorEastAsia" w:cs="Lao UI" w:hint="eastAsia"/>
          <w:bCs/>
        </w:rPr>
        <w:t>月</w:t>
      </w:r>
      <w:r w:rsidRPr="0072021E">
        <w:rPr>
          <w:rFonts w:asciiTheme="minorEastAsia" w:hAnsiTheme="minorEastAsia" w:cs="Lao UI"/>
          <w:bCs/>
        </w:rPr>
        <w:t>9</w:t>
      </w:r>
      <w:r w:rsidRPr="0072021E">
        <w:rPr>
          <w:rFonts w:asciiTheme="minorEastAsia" w:hAnsiTheme="minorEastAsia" w:cs="Lao UI" w:hint="eastAsia"/>
          <w:bCs/>
        </w:rPr>
        <w:t>日-</w:t>
      </w:r>
      <w:r w:rsidRPr="0072021E">
        <w:rPr>
          <w:rFonts w:asciiTheme="minorEastAsia" w:hAnsiTheme="minorEastAsia" w:cs="Lao UI"/>
          <w:bCs/>
        </w:rPr>
        <w:t>8</w:t>
      </w:r>
      <w:r w:rsidRPr="0072021E">
        <w:rPr>
          <w:rFonts w:asciiTheme="minorEastAsia" w:hAnsiTheme="minorEastAsia" w:cs="Lao UI" w:hint="eastAsia"/>
          <w:bCs/>
        </w:rPr>
        <w:t>月</w:t>
      </w:r>
      <w:r w:rsidRPr="0072021E">
        <w:rPr>
          <w:rFonts w:asciiTheme="minorEastAsia" w:hAnsiTheme="minorEastAsia" w:cs="Lao UI"/>
          <w:bCs/>
        </w:rPr>
        <w:t>2</w:t>
      </w:r>
      <w:r w:rsidR="009C2907" w:rsidRPr="0072021E">
        <w:rPr>
          <w:rFonts w:asciiTheme="minorEastAsia" w:hAnsiTheme="minorEastAsia" w:cs="Lao UI"/>
          <w:bCs/>
        </w:rPr>
        <w:t>7</w:t>
      </w:r>
      <w:r w:rsidRPr="0072021E">
        <w:rPr>
          <w:rFonts w:asciiTheme="minorEastAsia" w:hAnsiTheme="minorEastAsia" w:cs="Lao UI" w:hint="eastAsia"/>
          <w:bCs/>
        </w:rPr>
        <w:t>日</w:t>
      </w:r>
      <w:r w:rsidR="009C2907" w:rsidRPr="0072021E">
        <w:rPr>
          <w:rFonts w:asciiTheme="minorEastAsia" w:hAnsiTheme="minorEastAsia" w:cs="Lao UI" w:hint="eastAsia"/>
          <w:bCs/>
        </w:rPr>
        <w:t xml:space="preserve"> </w:t>
      </w:r>
      <w:r w:rsidR="00085CEF" w:rsidRPr="0072021E">
        <w:rPr>
          <w:rFonts w:asciiTheme="minorEastAsia" w:hAnsiTheme="minorEastAsia" w:cs="Lao UI" w:hint="eastAsia"/>
          <w:bCs/>
        </w:rPr>
        <w:t>（</w:t>
      </w:r>
      <w:r w:rsidR="009C2907" w:rsidRPr="0072021E">
        <w:rPr>
          <w:rFonts w:asciiTheme="minorEastAsia" w:hAnsiTheme="minorEastAsia" w:cs="Lao UI" w:hint="eastAsia"/>
          <w:bCs/>
        </w:rPr>
        <w:t>Mod</w:t>
      </w:r>
      <w:r w:rsidR="009C2907" w:rsidRPr="0072021E">
        <w:rPr>
          <w:rFonts w:asciiTheme="minorEastAsia" w:hAnsiTheme="minorEastAsia" w:cs="Lao UI"/>
          <w:bCs/>
        </w:rPr>
        <w:t>ule D and Module E</w:t>
      </w:r>
      <w:r w:rsidR="00085CEF" w:rsidRPr="0072021E">
        <w:rPr>
          <w:rFonts w:asciiTheme="minorEastAsia" w:hAnsiTheme="minorEastAsia" w:cs="Lao UI" w:hint="eastAsia"/>
          <w:bCs/>
        </w:rPr>
        <w:t>）</w:t>
      </w:r>
    </w:p>
    <w:p w14:paraId="38B3419F" w14:textId="30E8A538" w:rsidR="003E3880" w:rsidRPr="0072021E" w:rsidRDefault="003E3880" w:rsidP="00E8615F">
      <w:pPr>
        <w:tabs>
          <w:tab w:val="left" w:pos="993"/>
        </w:tabs>
        <w:spacing w:before="120" w:after="120" w:line="360" w:lineRule="auto"/>
        <w:ind w:left="993" w:hanging="1135"/>
        <w:rPr>
          <w:rFonts w:asciiTheme="minorEastAsia" w:hAnsiTheme="minorEastAsia" w:cs="Lao UI"/>
          <w:bCs/>
        </w:rPr>
      </w:pPr>
      <w:r>
        <w:rPr>
          <w:rFonts w:asciiTheme="minorEastAsia" w:hAnsiTheme="minorEastAsia" w:cs="Lao UI" w:hint="eastAsia"/>
          <w:b/>
        </w:rPr>
        <w:t>报名截止</w:t>
      </w:r>
      <w:r w:rsidRPr="0072021E">
        <w:rPr>
          <w:rFonts w:asciiTheme="minorEastAsia" w:hAnsiTheme="minorEastAsia" w:cs="Lao UI" w:hint="eastAsia"/>
          <w:b/>
        </w:rPr>
        <w:t>：</w:t>
      </w:r>
      <w:r w:rsidRPr="003E3880">
        <w:rPr>
          <w:rFonts w:asciiTheme="minorEastAsia" w:hAnsiTheme="minorEastAsia" w:cs="Lao UI" w:hint="eastAsia"/>
          <w:bCs/>
        </w:rPr>
        <w:t>2</w:t>
      </w:r>
      <w:r w:rsidRPr="003E3880">
        <w:rPr>
          <w:rFonts w:asciiTheme="minorEastAsia" w:hAnsiTheme="minorEastAsia" w:cs="Lao UI"/>
          <w:bCs/>
        </w:rPr>
        <w:t>021</w:t>
      </w:r>
      <w:r w:rsidRPr="003E3880">
        <w:rPr>
          <w:rFonts w:asciiTheme="minorEastAsia" w:hAnsiTheme="minorEastAsia" w:cs="Lao UI" w:hint="eastAsia"/>
          <w:bCs/>
        </w:rPr>
        <w:t>年5月1</w:t>
      </w:r>
      <w:r w:rsidRPr="003E3880">
        <w:rPr>
          <w:rFonts w:asciiTheme="minorEastAsia" w:hAnsiTheme="minorEastAsia" w:cs="Lao UI"/>
          <w:bCs/>
        </w:rPr>
        <w:t>8</w:t>
      </w:r>
      <w:r w:rsidRPr="003E3880">
        <w:rPr>
          <w:rFonts w:asciiTheme="minorEastAsia" w:hAnsiTheme="minorEastAsia" w:cs="Lao UI" w:hint="eastAsia"/>
          <w:bCs/>
        </w:rPr>
        <w:t>日</w:t>
      </w:r>
    </w:p>
    <w:p w14:paraId="468BFB2D" w14:textId="5171E5A4" w:rsidR="001100B4" w:rsidRPr="0072021E" w:rsidRDefault="004020EA" w:rsidP="00E8615F">
      <w:pPr>
        <w:tabs>
          <w:tab w:val="left" w:pos="851"/>
          <w:tab w:val="left" w:pos="993"/>
        </w:tabs>
        <w:spacing w:before="120" w:after="120" w:line="360" w:lineRule="auto"/>
        <w:ind w:left="993" w:hanging="1135"/>
        <w:rPr>
          <w:rFonts w:asciiTheme="minorEastAsia" w:hAnsiTheme="minorEastAsia" w:cs="Lao UI"/>
          <w:bCs/>
        </w:rPr>
      </w:pPr>
      <w:r w:rsidRPr="0072021E">
        <w:rPr>
          <w:rFonts w:asciiTheme="minorEastAsia" w:hAnsiTheme="minorEastAsia" w:cs="Lao UI" w:hint="eastAsia"/>
          <w:b/>
        </w:rPr>
        <w:t>课程结构：</w:t>
      </w:r>
      <w:r w:rsidR="00632374" w:rsidRPr="0072021E">
        <w:rPr>
          <w:rFonts w:asciiTheme="minorEastAsia" w:hAnsiTheme="minorEastAsia" w:cs="Lao UI" w:hint="eastAsia"/>
          <w:bCs/>
        </w:rPr>
        <w:t>课程将由学术交叉课程，</w:t>
      </w:r>
      <w:r w:rsidR="00D0739F" w:rsidRPr="0072021E">
        <w:rPr>
          <w:rFonts w:asciiTheme="minorEastAsia" w:hAnsiTheme="minorEastAsia" w:cs="Lao UI" w:hint="eastAsia"/>
          <w:bCs/>
        </w:rPr>
        <w:t>小班</w:t>
      </w:r>
      <w:r w:rsidR="00632374" w:rsidRPr="0072021E">
        <w:rPr>
          <w:rFonts w:asciiTheme="minorEastAsia" w:hAnsiTheme="minorEastAsia" w:cs="Lao UI" w:hint="eastAsia"/>
          <w:bCs/>
        </w:rPr>
        <w:t>研讨</w:t>
      </w:r>
      <w:r w:rsidR="00D0739F" w:rsidRPr="0072021E">
        <w:rPr>
          <w:rFonts w:asciiTheme="minorEastAsia" w:hAnsiTheme="minorEastAsia" w:cs="Lao UI" w:hint="eastAsia"/>
          <w:bCs/>
        </w:rPr>
        <w:t>会</w:t>
      </w:r>
      <w:r w:rsidR="00632374" w:rsidRPr="0072021E">
        <w:rPr>
          <w:rFonts w:asciiTheme="minorEastAsia" w:hAnsiTheme="minorEastAsia" w:cs="Lao UI" w:hint="eastAsia"/>
          <w:bCs/>
        </w:rPr>
        <w:t>，拓展工作坊</w:t>
      </w:r>
      <w:r w:rsidR="00796FFE" w:rsidRPr="0072021E">
        <w:rPr>
          <w:rFonts w:asciiTheme="minorEastAsia" w:hAnsiTheme="minorEastAsia" w:cs="Lao UI" w:hint="eastAsia"/>
          <w:bCs/>
        </w:rPr>
        <w:t>，</w:t>
      </w:r>
      <w:r w:rsidR="00796FFE" w:rsidRPr="0072021E">
        <w:t>特邀嘉宾讲座</w:t>
      </w:r>
      <w:r w:rsidR="00796FFE" w:rsidRPr="0072021E">
        <w:rPr>
          <w:rFonts w:hint="eastAsia"/>
        </w:rPr>
        <w:t xml:space="preserve"> </w:t>
      </w:r>
      <w:r w:rsidR="00285B6E" w:rsidRPr="0072021E">
        <w:rPr>
          <w:rFonts w:asciiTheme="minorEastAsia" w:hAnsiTheme="minorEastAsia" w:cs="Lao UI" w:hint="eastAsia"/>
          <w:bCs/>
        </w:rPr>
        <w:t xml:space="preserve">及 </w:t>
      </w:r>
      <w:r w:rsidR="00632374" w:rsidRPr="0072021E">
        <w:rPr>
          <w:rFonts w:asciiTheme="minorEastAsia" w:hAnsiTheme="minorEastAsia" w:cs="Lao UI" w:hint="eastAsia"/>
          <w:bCs/>
        </w:rPr>
        <w:t>独立研究学习组成。</w:t>
      </w:r>
    </w:p>
    <w:p w14:paraId="51F76F1B" w14:textId="77777777" w:rsidR="001100B4" w:rsidRPr="0072021E" w:rsidRDefault="00CA6E67" w:rsidP="00E8615F">
      <w:pPr>
        <w:tabs>
          <w:tab w:val="left" w:pos="993"/>
        </w:tabs>
        <w:spacing w:before="120" w:after="120" w:line="360" w:lineRule="auto"/>
        <w:ind w:left="993" w:hanging="1135"/>
        <w:rPr>
          <w:rFonts w:asciiTheme="minorEastAsia" w:hAnsiTheme="minorEastAsia" w:cs="Lao UI"/>
        </w:rPr>
      </w:pPr>
      <w:r w:rsidRPr="0072021E">
        <w:rPr>
          <w:rFonts w:asciiTheme="minorEastAsia" w:hAnsiTheme="minorEastAsia" w:cs="Lao UI" w:hint="eastAsia"/>
          <w:b/>
        </w:rPr>
        <w:t>授课形式</w:t>
      </w:r>
      <w:r w:rsidR="004020EA" w:rsidRPr="0072021E">
        <w:rPr>
          <w:rFonts w:asciiTheme="minorEastAsia" w:hAnsiTheme="minorEastAsia" w:cs="Lao UI" w:hint="eastAsia"/>
          <w:b/>
        </w:rPr>
        <w:t>：</w:t>
      </w:r>
      <w:r w:rsidR="001E3D70" w:rsidRPr="0072021E">
        <w:rPr>
          <w:rFonts w:asciiTheme="minorEastAsia" w:hAnsiTheme="minorEastAsia" w:cs="Lao UI" w:hint="eastAsia"/>
          <w:bCs/>
        </w:rPr>
        <w:t>所有课程均为</w:t>
      </w:r>
      <w:r w:rsidRPr="0072021E">
        <w:rPr>
          <w:rFonts w:asciiTheme="minorEastAsia" w:hAnsiTheme="minorEastAsia" w:cs="Lao UI"/>
        </w:rPr>
        <w:t>直播</w:t>
      </w:r>
      <w:r w:rsidR="001E3D70" w:rsidRPr="0072021E">
        <w:rPr>
          <w:rFonts w:asciiTheme="minorEastAsia" w:hAnsiTheme="minorEastAsia" w:cs="Lao UI" w:hint="eastAsia"/>
        </w:rPr>
        <w:t>授课，</w:t>
      </w:r>
      <w:r w:rsidRPr="0072021E">
        <w:rPr>
          <w:rFonts w:asciiTheme="minorEastAsia" w:hAnsiTheme="minorEastAsia" w:cs="Lao UI"/>
        </w:rPr>
        <w:t>同步录制，便于回放复习</w:t>
      </w:r>
      <w:r w:rsidR="003B7847" w:rsidRPr="0072021E">
        <w:rPr>
          <w:rFonts w:asciiTheme="minorEastAsia" w:hAnsiTheme="minorEastAsia" w:cs="Lao UI" w:hint="eastAsia"/>
        </w:rPr>
        <w:t>。</w:t>
      </w:r>
    </w:p>
    <w:p w14:paraId="47E30406" w14:textId="0607A0CD" w:rsidR="00CA6E67" w:rsidRPr="0072021E" w:rsidRDefault="00D5550C" w:rsidP="00E8615F">
      <w:pPr>
        <w:tabs>
          <w:tab w:val="left" w:pos="993"/>
        </w:tabs>
        <w:spacing w:before="120" w:after="120" w:line="360" w:lineRule="auto"/>
        <w:ind w:left="993" w:hanging="1135"/>
        <w:rPr>
          <w:rFonts w:asciiTheme="minorEastAsia" w:hAnsiTheme="minorEastAsia" w:cs="Lao UI"/>
          <w:b/>
        </w:rPr>
      </w:pPr>
      <w:r w:rsidRPr="0072021E">
        <w:rPr>
          <w:rFonts w:asciiTheme="minorEastAsia" w:hAnsiTheme="minorEastAsia" w:cs="Lao UI" w:hint="eastAsia"/>
        </w:rPr>
        <w:lastRenderedPageBreak/>
        <w:t xml:space="preserve"> </w:t>
      </w:r>
      <w:r w:rsidRPr="0072021E">
        <w:rPr>
          <w:rFonts w:asciiTheme="minorEastAsia" w:hAnsiTheme="minorEastAsia" w:cs="Lao UI"/>
        </w:rPr>
        <w:t xml:space="preserve">                 </w:t>
      </w:r>
      <w:r w:rsidR="009A5CE8" w:rsidRPr="0072021E">
        <w:rPr>
          <w:rFonts w:asciiTheme="minorEastAsia" w:hAnsiTheme="minorEastAsia" w:cs="Lao UI" w:hint="eastAsia"/>
        </w:rPr>
        <w:t>通过</w:t>
      </w:r>
      <w:r w:rsidR="003B7847" w:rsidRPr="0072021E">
        <w:rPr>
          <w:rFonts w:asciiTheme="minorEastAsia" w:hAnsiTheme="minorEastAsia" w:cs="Lao UI" w:hint="eastAsia"/>
        </w:rPr>
        <w:t>课程交互系统</w:t>
      </w:r>
      <w:r w:rsidR="009A5CE8" w:rsidRPr="0072021E">
        <w:rPr>
          <w:rFonts w:asciiTheme="minorEastAsia" w:hAnsiTheme="minorEastAsia" w:cs="Lao UI" w:hint="eastAsia"/>
        </w:rPr>
        <w:t>及</w:t>
      </w:r>
      <w:r w:rsidR="003B7847" w:rsidRPr="0072021E">
        <w:rPr>
          <w:rFonts w:asciiTheme="minorEastAsia" w:hAnsiTheme="minorEastAsia" w:cs="Lao UI" w:hint="eastAsia"/>
        </w:rPr>
        <w:t>课程交流群组</w:t>
      </w:r>
      <w:r w:rsidR="009A5CE8" w:rsidRPr="0072021E">
        <w:rPr>
          <w:rFonts w:asciiTheme="minorEastAsia" w:hAnsiTheme="minorEastAsia" w:cs="Lao UI" w:hint="eastAsia"/>
        </w:rPr>
        <w:t>，提供R</w:t>
      </w:r>
      <w:r w:rsidR="009A5CE8" w:rsidRPr="0072021E">
        <w:rPr>
          <w:rFonts w:asciiTheme="minorEastAsia" w:hAnsiTheme="minorEastAsia" w:cs="Lao UI"/>
        </w:rPr>
        <w:t xml:space="preserve">eading </w:t>
      </w:r>
      <w:r w:rsidR="009A5CE8" w:rsidRPr="0072021E">
        <w:rPr>
          <w:rFonts w:asciiTheme="minorEastAsia" w:hAnsiTheme="minorEastAsia" w:cs="Lao UI" w:hint="eastAsia"/>
        </w:rPr>
        <w:t>Materials，</w:t>
      </w:r>
      <w:r w:rsidR="00002145" w:rsidRPr="0072021E">
        <w:rPr>
          <w:rFonts w:asciiTheme="minorEastAsia" w:hAnsiTheme="minorEastAsia" w:cs="Lao UI" w:hint="eastAsia"/>
        </w:rPr>
        <w:t>分享</w:t>
      </w:r>
      <w:r w:rsidR="00B41691" w:rsidRPr="0072021E">
        <w:rPr>
          <w:rFonts w:asciiTheme="minorEastAsia" w:hAnsiTheme="minorEastAsia" w:cs="Lao UI" w:hint="eastAsia"/>
        </w:rPr>
        <w:t>L</w:t>
      </w:r>
      <w:r w:rsidR="00B41691" w:rsidRPr="0072021E">
        <w:rPr>
          <w:rFonts w:asciiTheme="minorEastAsia" w:hAnsiTheme="minorEastAsia" w:cs="Lao UI"/>
        </w:rPr>
        <w:t>ecture Notes</w:t>
      </w:r>
      <w:r w:rsidR="00002145" w:rsidRPr="0072021E">
        <w:rPr>
          <w:rFonts w:asciiTheme="minorEastAsia" w:hAnsiTheme="minorEastAsia" w:cs="Lao UI" w:hint="eastAsia"/>
        </w:rPr>
        <w:t>。</w:t>
      </w:r>
    </w:p>
    <w:p w14:paraId="55A5A754" w14:textId="7D35755E" w:rsidR="0060369F" w:rsidRPr="0072021E" w:rsidRDefault="0060369F" w:rsidP="00E8615F">
      <w:pPr>
        <w:tabs>
          <w:tab w:val="left" w:pos="993"/>
        </w:tabs>
        <w:spacing w:before="120" w:after="120" w:line="360" w:lineRule="auto"/>
        <w:ind w:left="993" w:hanging="1135"/>
        <w:rPr>
          <w:rFonts w:asciiTheme="minorEastAsia" w:hAnsiTheme="minorEastAsia" w:cs="Lao UI"/>
          <w:bCs/>
        </w:rPr>
      </w:pPr>
      <w:r w:rsidRPr="0072021E">
        <w:rPr>
          <w:rFonts w:asciiTheme="minorEastAsia" w:hAnsiTheme="minorEastAsia" w:cs="Lao UI" w:hint="eastAsia"/>
          <w:b/>
        </w:rPr>
        <w:t>考核评估：</w:t>
      </w:r>
      <w:r w:rsidR="009A5CE8" w:rsidRPr="0072021E">
        <w:rPr>
          <w:rFonts w:asciiTheme="minorEastAsia" w:hAnsiTheme="minorEastAsia" w:cs="Lao UI" w:hint="eastAsia"/>
          <w:bCs/>
        </w:rPr>
        <w:t>由a）</w:t>
      </w:r>
      <w:r w:rsidR="00611FBC" w:rsidRPr="0072021E">
        <w:rPr>
          <w:rFonts w:asciiTheme="minorEastAsia" w:hAnsiTheme="minorEastAsia" w:cs="Lao UI" w:hint="eastAsia"/>
          <w:bCs/>
        </w:rPr>
        <w:t>每周测验，</w:t>
      </w:r>
      <w:r w:rsidR="009A5CE8" w:rsidRPr="0072021E">
        <w:rPr>
          <w:rFonts w:asciiTheme="minorEastAsia" w:hAnsiTheme="minorEastAsia" w:cs="Lao UI" w:hint="eastAsia"/>
          <w:bCs/>
        </w:rPr>
        <w:t>b）</w:t>
      </w:r>
      <w:r w:rsidR="00611FBC" w:rsidRPr="0072021E">
        <w:rPr>
          <w:rFonts w:asciiTheme="minorEastAsia" w:hAnsiTheme="minorEastAsia" w:cs="Lao UI" w:hint="eastAsia"/>
          <w:bCs/>
        </w:rPr>
        <w:t>结业报告，</w:t>
      </w:r>
      <w:r w:rsidR="009A5CE8" w:rsidRPr="0072021E">
        <w:rPr>
          <w:rFonts w:asciiTheme="minorEastAsia" w:hAnsiTheme="minorEastAsia" w:cs="Lao UI" w:hint="eastAsia"/>
          <w:bCs/>
        </w:rPr>
        <w:t>c）</w:t>
      </w:r>
      <w:r w:rsidR="00C416BA" w:rsidRPr="0072021E">
        <w:rPr>
          <w:rFonts w:asciiTheme="minorEastAsia" w:hAnsiTheme="minorEastAsia" w:cs="Lao UI" w:hint="eastAsia"/>
          <w:bCs/>
        </w:rPr>
        <w:t>小组作业</w:t>
      </w:r>
      <w:r w:rsidR="00611FBC" w:rsidRPr="0072021E">
        <w:rPr>
          <w:rFonts w:asciiTheme="minorEastAsia" w:hAnsiTheme="minorEastAsia" w:cs="Lao UI" w:hint="eastAsia"/>
          <w:bCs/>
        </w:rPr>
        <w:t>展示</w:t>
      </w:r>
      <w:r w:rsidR="000D1A6F" w:rsidRPr="0072021E">
        <w:rPr>
          <w:rFonts w:asciiTheme="minorEastAsia" w:hAnsiTheme="minorEastAsia" w:cs="Lao UI" w:hint="eastAsia"/>
          <w:bCs/>
        </w:rPr>
        <w:t>，</w:t>
      </w:r>
      <w:r w:rsidR="009A5CE8" w:rsidRPr="0072021E">
        <w:rPr>
          <w:rFonts w:asciiTheme="minorEastAsia" w:hAnsiTheme="minorEastAsia" w:cs="Lao UI" w:hint="eastAsia"/>
          <w:bCs/>
        </w:rPr>
        <w:t>d）</w:t>
      </w:r>
      <w:r w:rsidR="000D1A6F" w:rsidRPr="0072021E">
        <w:rPr>
          <w:rFonts w:asciiTheme="minorEastAsia" w:hAnsiTheme="minorEastAsia" w:cs="Lao UI" w:hint="eastAsia"/>
          <w:bCs/>
        </w:rPr>
        <w:t>考勤出席</w:t>
      </w:r>
      <w:r w:rsidR="009A5CE8" w:rsidRPr="0072021E">
        <w:rPr>
          <w:rFonts w:asciiTheme="minorEastAsia" w:hAnsiTheme="minorEastAsia" w:cs="Lao UI" w:hint="eastAsia"/>
          <w:bCs/>
        </w:rPr>
        <w:t>等</w:t>
      </w:r>
      <w:r w:rsidR="000D1A6F" w:rsidRPr="0072021E">
        <w:rPr>
          <w:rFonts w:asciiTheme="minorEastAsia" w:hAnsiTheme="minorEastAsia" w:cs="Lao UI" w:hint="eastAsia"/>
          <w:bCs/>
        </w:rPr>
        <w:t>进行</w:t>
      </w:r>
      <w:r w:rsidR="009A5CE8" w:rsidRPr="0072021E">
        <w:rPr>
          <w:rFonts w:asciiTheme="minorEastAsia" w:hAnsiTheme="minorEastAsia" w:cs="Lao UI" w:hint="eastAsia"/>
          <w:bCs/>
        </w:rPr>
        <w:t>综合</w:t>
      </w:r>
      <w:r w:rsidR="000D1A6F" w:rsidRPr="0072021E">
        <w:rPr>
          <w:rFonts w:asciiTheme="minorEastAsia" w:hAnsiTheme="minorEastAsia" w:cs="Lao UI" w:hint="eastAsia"/>
          <w:bCs/>
        </w:rPr>
        <w:t>评定。</w:t>
      </w:r>
    </w:p>
    <w:p w14:paraId="2CA691AA" w14:textId="67C3C84A" w:rsidR="000A6684" w:rsidRPr="0072021E" w:rsidRDefault="004020EA" w:rsidP="00285B6E">
      <w:pPr>
        <w:tabs>
          <w:tab w:val="left" w:pos="993"/>
        </w:tabs>
        <w:spacing w:before="120" w:after="120" w:line="360" w:lineRule="auto"/>
        <w:ind w:left="993" w:hanging="1135"/>
        <w:rPr>
          <w:rFonts w:asciiTheme="minorEastAsia" w:hAnsiTheme="minorEastAsia" w:cs="Lao UI"/>
        </w:rPr>
      </w:pPr>
      <w:r w:rsidRPr="0072021E">
        <w:rPr>
          <w:rFonts w:asciiTheme="minorEastAsia" w:hAnsiTheme="minorEastAsia" w:cs="Lao UI" w:hint="eastAsia"/>
          <w:b/>
        </w:rPr>
        <w:t>课程结业：</w:t>
      </w:r>
      <w:r w:rsidR="00C416BA" w:rsidRPr="0072021E">
        <w:rPr>
          <w:rFonts w:asciiTheme="minorEastAsia" w:hAnsiTheme="minorEastAsia" w:cs="Lao UI"/>
        </w:rPr>
        <w:t>顺利完成课程将获得</w:t>
      </w:r>
      <w:r w:rsidR="00573C8A" w:rsidRPr="0072021E">
        <w:rPr>
          <w:rFonts w:asciiTheme="minorEastAsia" w:hAnsiTheme="minorEastAsia" w:cs="Lao UI" w:hint="eastAsia"/>
        </w:rPr>
        <w:t>Pr</w:t>
      </w:r>
      <w:r w:rsidR="00573C8A" w:rsidRPr="0072021E">
        <w:rPr>
          <w:rFonts w:asciiTheme="minorEastAsia" w:hAnsiTheme="minorEastAsia" w:cs="Lao UI"/>
        </w:rPr>
        <w:t>ogramme Certificate</w:t>
      </w:r>
      <w:r w:rsidR="00C416BA" w:rsidRPr="0072021E">
        <w:rPr>
          <w:rFonts w:asciiTheme="minorEastAsia" w:hAnsiTheme="minorEastAsia" w:cs="Lao UI"/>
        </w:rPr>
        <w:t>与</w:t>
      </w:r>
      <w:r w:rsidR="00573C8A" w:rsidRPr="0072021E">
        <w:rPr>
          <w:rFonts w:asciiTheme="minorEastAsia" w:hAnsiTheme="minorEastAsia" w:cs="Lao UI" w:hint="eastAsia"/>
        </w:rPr>
        <w:t>T</w:t>
      </w:r>
      <w:r w:rsidR="00573C8A" w:rsidRPr="0072021E">
        <w:rPr>
          <w:rFonts w:asciiTheme="minorEastAsia" w:hAnsiTheme="minorEastAsia" w:cs="Lao UI"/>
        </w:rPr>
        <w:t>ranscript</w:t>
      </w:r>
      <w:r w:rsidR="00FD2597" w:rsidRPr="0072021E">
        <w:rPr>
          <w:rFonts w:asciiTheme="minorEastAsia" w:hAnsiTheme="minorEastAsia" w:cs="Lao UI" w:hint="eastAsia"/>
        </w:rPr>
        <w:t>。</w:t>
      </w:r>
      <w:r w:rsidR="00936C6C" w:rsidRPr="00ED3342">
        <w:rPr>
          <w:rFonts w:asciiTheme="minorEastAsia" w:hAnsiTheme="minorEastAsia" w:cs="Lao UI"/>
        </w:rPr>
        <w:t>此次课程总计约 40 小时 Contact Hours</w:t>
      </w:r>
      <w:r w:rsidR="00936C6C">
        <w:rPr>
          <w:rFonts w:asciiTheme="minorEastAsia" w:hAnsiTheme="minorEastAsia" w:cs="Lao UI" w:hint="eastAsia"/>
        </w:rPr>
        <w:t>，</w:t>
      </w:r>
      <w:r w:rsidR="00936C6C" w:rsidRPr="00ED3342">
        <w:rPr>
          <w:rFonts w:asciiTheme="minorEastAsia" w:hAnsiTheme="minorEastAsia" w:cs="Lao UI"/>
        </w:rPr>
        <w:t>以及 40 小时的自主研习时间</w:t>
      </w:r>
      <w:r w:rsidR="00936C6C">
        <w:rPr>
          <w:rFonts w:asciiTheme="minorEastAsia" w:hAnsiTheme="minorEastAsia" w:cs="Lao UI" w:hint="eastAsia"/>
        </w:rPr>
        <w:t>，</w:t>
      </w:r>
      <w:r w:rsidR="00936C6C" w:rsidRPr="00ED3342">
        <w:rPr>
          <w:rFonts w:asciiTheme="minorEastAsia" w:hAnsiTheme="minorEastAsia" w:cs="Lao UI"/>
        </w:rPr>
        <w:t>对应 8 个 CATS 学分</w:t>
      </w:r>
      <w:r w:rsidR="00936C6C">
        <w:rPr>
          <w:rFonts w:asciiTheme="minorEastAsia" w:hAnsiTheme="minorEastAsia" w:cs="Lao UI" w:hint="eastAsia"/>
        </w:rPr>
        <w:t>，</w:t>
      </w:r>
      <w:r w:rsidR="00936C6C" w:rsidRPr="00ED3342">
        <w:rPr>
          <w:rFonts w:asciiTheme="minorEastAsia" w:hAnsiTheme="minorEastAsia" w:cs="Lao UI"/>
        </w:rPr>
        <w:t>4 个 ECTS 学分</w:t>
      </w:r>
      <w:r w:rsidR="00936C6C">
        <w:rPr>
          <w:rFonts w:asciiTheme="minorEastAsia" w:hAnsiTheme="minorEastAsia" w:cs="Lao UI" w:hint="eastAsia"/>
        </w:rPr>
        <w:t>，以</w:t>
      </w:r>
      <w:r w:rsidR="00936C6C" w:rsidRPr="00ED3342">
        <w:rPr>
          <w:rFonts w:asciiTheme="minorEastAsia" w:hAnsiTheme="minorEastAsia" w:cs="Lao UI"/>
        </w:rPr>
        <w:t>及 3 个美国学制学分。</w:t>
      </w:r>
    </w:p>
    <w:p w14:paraId="0B496F0C" w14:textId="663F7CE0" w:rsidR="000A6684" w:rsidRPr="0072021E" w:rsidRDefault="000A6684" w:rsidP="000A6684">
      <w:pPr>
        <w:tabs>
          <w:tab w:val="left" w:pos="993"/>
        </w:tabs>
        <w:spacing w:before="120" w:after="120" w:line="360" w:lineRule="auto"/>
        <w:ind w:left="993" w:hanging="1135"/>
        <w:rPr>
          <w:rFonts w:asciiTheme="minorEastAsia" w:hAnsiTheme="minorEastAsia" w:cs="Lao UI"/>
        </w:rPr>
      </w:pPr>
      <w:r w:rsidRPr="0072021E">
        <w:rPr>
          <w:rFonts w:asciiTheme="minorEastAsia" w:hAnsiTheme="minorEastAsia" w:cs="Lao UI" w:hint="eastAsia"/>
          <w:b/>
        </w:rPr>
        <w:t>课程费用：</w:t>
      </w:r>
      <w:r w:rsidRPr="0072021E">
        <w:rPr>
          <w:rFonts w:asciiTheme="minorEastAsia" w:hAnsiTheme="minorEastAsia" w:cs="Lao UI" w:hint="eastAsia"/>
        </w:rPr>
        <w:t>三</w:t>
      </w:r>
      <w:r w:rsidRPr="0072021E">
        <w:rPr>
          <w:rFonts w:asciiTheme="minorEastAsia" w:hAnsiTheme="minorEastAsia" w:cs="Lao UI"/>
        </w:rPr>
        <w:t>周课程原费用为1650英镑，因新冠疫情，牛津展望计划办公室为国内长期紧密合作的伙伴高校申请学生减免此次部分费用。</w:t>
      </w:r>
    </w:p>
    <w:p w14:paraId="1B35CE0B" w14:textId="77777777" w:rsidR="000A6684" w:rsidRPr="0072021E" w:rsidRDefault="000A6684" w:rsidP="000A6684">
      <w:pPr>
        <w:tabs>
          <w:tab w:val="left" w:pos="993"/>
        </w:tabs>
        <w:spacing w:before="120" w:after="120" w:line="360" w:lineRule="auto"/>
        <w:ind w:left="993" w:hanging="1135"/>
        <w:rPr>
          <w:rFonts w:asciiTheme="minorEastAsia" w:hAnsiTheme="minorEastAsia" w:cs="Lao UI"/>
          <w:b/>
          <w:bCs/>
        </w:rPr>
      </w:pPr>
      <w:r w:rsidRPr="0072021E">
        <w:rPr>
          <w:rFonts w:asciiTheme="minorEastAsia" w:hAnsiTheme="minorEastAsia" w:cs="Lao UI"/>
          <w:b/>
        </w:rPr>
        <w:t xml:space="preserve">                </w:t>
      </w:r>
      <w:r w:rsidRPr="0072021E">
        <w:rPr>
          <w:rFonts w:asciiTheme="minorEastAsia" w:hAnsiTheme="minorEastAsia" w:cs="Lao UI" w:hint="eastAsia"/>
          <w:b/>
          <w:bCs/>
        </w:rPr>
        <w:t>（减免后）实缴费为：</w:t>
      </w:r>
      <w:r w:rsidRPr="0072021E">
        <w:rPr>
          <w:rFonts w:asciiTheme="minorEastAsia" w:hAnsiTheme="minorEastAsia" w:cs="Lao UI"/>
          <w:b/>
          <w:bCs/>
        </w:rPr>
        <w:t>1050英镑（约9000</w:t>
      </w:r>
      <w:r w:rsidRPr="0072021E">
        <w:rPr>
          <w:rFonts w:asciiTheme="minorEastAsia" w:hAnsiTheme="minorEastAsia" w:cs="Lao UI" w:hint="eastAsia"/>
          <w:b/>
          <w:bCs/>
        </w:rPr>
        <w:t>元</w:t>
      </w:r>
      <w:r w:rsidRPr="0072021E">
        <w:rPr>
          <w:rFonts w:asciiTheme="minorEastAsia" w:hAnsiTheme="minorEastAsia" w:cs="Lao UI"/>
          <w:b/>
          <w:bCs/>
        </w:rPr>
        <w:t>人民币）</w:t>
      </w:r>
    </w:p>
    <w:p w14:paraId="379B2CB2" w14:textId="77777777" w:rsidR="00D53935" w:rsidRPr="0072021E" w:rsidRDefault="004020EA" w:rsidP="00285B6E">
      <w:pPr>
        <w:tabs>
          <w:tab w:val="left" w:pos="993"/>
        </w:tabs>
        <w:spacing w:before="120" w:after="120" w:line="360" w:lineRule="auto"/>
        <w:ind w:left="993" w:hanging="1135"/>
        <w:rPr>
          <w:rFonts w:asciiTheme="minorEastAsia" w:hAnsiTheme="minorEastAsia" w:cs="Lao UI"/>
        </w:rPr>
      </w:pPr>
      <w:r w:rsidRPr="0072021E">
        <w:rPr>
          <w:rFonts w:asciiTheme="minorEastAsia" w:hAnsiTheme="minorEastAsia" w:cs="Lao UI" w:hint="eastAsia"/>
          <w:b/>
        </w:rPr>
        <w:t>申请条件：</w:t>
      </w:r>
      <w:r w:rsidR="000B4B47" w:rsidRPr="0072021E">
        <w:rPr>
          <w:rFonts w:asciiTheme="minorEastAsia" w:hAnsiTheme="minorEastAsia" w:cs="Lao UI"/>
        </w:rPr>
        <w:t>为保证学生深度参与课程研究与讨论，申请人需要达到以下基础要求：</w:t>
      </w:r>
    </w:p>
    <w:p w14:paraId="60E2955B" w14:textId="0C526224" w:rsidR="00D53935" w:rsidRPr="0072021E" w:rsidRDefault="00D53935" w:rsidP="00D53935">
      <w:pPr>
        <w:tabs>
          <w:tab w:val="left" w:pos="993"/>
        </w:tabs>
        <w:spacing w:before="120" w:after="120" w:line="360" w:lineRule="auto"/>
        <w:ind w:leftChars="50" w:left="110" w:firstLineChars="400" w:firstLine="880"/>
        <w:rPr>
          <w:rFonts w:asciiTheme="minorEastAsia" w:hAnsiTheme="minorEastAsia" w:cs="Lao UI"/>
        </w:rPr>
      </w:pPr>
      <w:r w:rsidRPr="0072021E">
        <w:t>IELTS with minimum overall score of 6.0或 TOEFL with minimum overall score of 80</w:t>
      </w:r>
      <w:r w:rsidR="000B4B47" w:rsidRPr="0072021E">
        <w:rPr>
          <w:rFonts w:asciiTheme="minorEastAsia" w:hAnsiTheme="minorEastAsia" w:cs="Lao UI"/>
        </w:rPr>
        <w:t xml:space="preserve"> </w:t>
      </w:r>
    </w:p>
    <w:p w14:paraId="604F41D5" w14:textId="50F24873" w:rsidR="0003028E" w:rsidRPr="0072021E" w:rsidRDefault="000B4B47" w:rsidP="00D53935">
      <w:pPr>
        <w:tabs>
          <w:tab w:val="left" w:pos="993"/>
        </w:tabs>
        <w:spacing w:before="120" w:after="120" w:line="360" w:lineRule="auto"/>
        <w:ind w:leftChars="50" w:left="110" w:firstLineChars="400" w:firstLine="880"/>
        <w:rPr>
          <w:rFonts w:asciiTheme="minorEastAsia" w:hAnsiTheme="minorEastAsia" w:cs="Lao UI"/>
        </w:rPr>
      </w:pPr>
      <w:r w:rsidRPr="0072021E">
        <w:rPr>
          <w:rFonts w:asciiTheme="minorEastAsia" w:hAnsiTheme="minorEastAsia" w:cs="Lao UI"/>
        </w:rPr>
        <w:t>如尚未拥有以上成绩证明，可提供其他英语能力证明</w:t>
      </w:r>
      <w:r w:rsidRPr="0072021E">
        <w:rPr>
          <w:rFonts w:asciiTheme="minorEastAsia" w:hAnsiTheme="minorEastAsia" w:cs="Lao UI" w:hint="eastAsia"/>
        </w:rPr>
        <w:t>（如四级，六级，或高考成绩等）</w:t>
      </w:r>
      <w:r w:rsidR="00675201" w:rsidRPr="0072021E">
        <w:rPr>
          <w:rFonts w:asciiTheme="minorEastAsia" w:hAnsiTheme="minorEastAsia" w:cs="Lao UI" w:hint="eastAsia"/>
        </w:rPr>
        <w:t>。</w:t>
      </w:r>
    </w:p>
    <w:p w14:paraId="66AE6760" w14:textId="5B9D6CC8" w:rsidR="00007A0F" w:rsidRPr="0072021E" w:rsidRDefault="0003028E" w:rsidP="0003028E">
      <w:pPr>
        <w:tabs>
          <w:tab w:val="left" w:pos="993"/>
        </w:tabs>
        <w:spacing w:before="120" w:after="120" w:line="360" w:lineRule="auto"/>
        <w:ind w:left="993" w:hanging="1135"/>
        <w:rPr>
          <w:rFonts w:asciiTheme="minorEastAsia" w:hAnsiTheme="minorEastAsia" w:cs="Lao UI"/>
        </w:rPr>
      </w:pPr>
      <w:r w:rsidRPr="0072021E">
        <w:rPr>
          <w:rFonts w:asciiTheme="minorEastAsia" w:hAnsiTheme="minorEastAsia" w:cs="Lao UI"/>
          <w:b/>
        </w:rPr>
        <w:tab/>
      </w:r>
      <w:r w:rsidR="000B4B47" w:rsidRPr="0072021E">
        <w:rPr>
          <w:rFonts w:asciiTheme="minorEastAsia" w:hAnsiTheme="minorEastAsia" w:cs="Lao UI"/>
        </w:rPr>
        <w:t>项目学术处将依据申请人资历进行审核，</w:t>
      </w:r>
      <w:r w:rsidR="000B4B47" w:rsidRPr="0072021E">
        <w:rPr>
          <w:rFonts w:asciiTheme="minorEastAsia" w:hAnsiTheme="minorEastAsia" w:cs="Lao UI" w:hint="eastAsia"/>
        </w:rPr>
        <w:t>或将安排面试，</w:t>
      </w:r>
      <w:r w:rsidR="000B4B47" w:rsidRPr="0072021E">
        <w:rPr>
          <w:rFonts w:asciiTheme="minorEastAsia" w:hAnsiTheme="minorEastAsia" w:cs="Lao UI"/>
        </w:rPr>
        <w:t xml:space="preserve">OPGDI学术处将对录取结果拥有最终决定权。 </w:t>
      </w:r>
    </w:p>
    <w:p w14:paraId="6AF79266" w14:textId="34092F68" w:rsidR="00E34A8A" w:rsidRPr="0072021E" w:rsidRDefault="00B70C45" w:rsidP="00E34A8A">
      <w:pPr>
        <w:tabs>
          <w:tab w:val="left" w:pos="993"/>
        </w:tabs>
        <w:spacing w:before="120" w:after="120" w:line="360" w:lineRule="auto"/>
        <w:ind w:left="993" w:hanging="1135"/>
        <w:rPr>
          <w:rFonts w:asciiTheme="minorEastAsia" w:hAnsiTheme="minorEastAsia" w:cs="Lao UI"/>
        </w:rPr>
      </w:pPr>
      <w:r w:rsidRPr="0072021E">
        <w:rPr>
          <w:rFonts w:asciiTheme="minorEastAsia" w:hAnsiTheme="minorEastAsia" w:cs="Lao UI" w:hint="eastAsia"/>
          <w:b/>
        </w:rPr>
        <w:t>报名</w:t>
      </w:r>
      <w:r w:rsidR="0060369F" w:rsidRPr="0072021E">
        <w:rPr>
          <w:rFonts w:asciiTheme="minorEastAsia" w:hAnsiTheme="minorEastAsia" w:cs="Lao UI" w:hint="eastAsia"/>
          <w:b/>
        </w:rPr>
        <w:t>咨询：</w:t>
      </w:r>
      <w:r w:rsidR="00E34A8A" w:rsidRPr="0072021E">
        <w:rPr>
          <w:rFonts w:asciiTheme="minorEastAsia" w:hAnsiTheme="minorEastAsia" w:cs="Lao UI" w:hint="eastAsia"/>
          <w:bCs/>
        </w:rPr>
        <w:t>请申请人按校内流程</w:t>
      </w:r>
      <w:r w:rsidR="007722A4" w:rsidRPr="0072021E">
        <w:rPr>
          <w:rFonts w:asciiTheme="minorEastAsia" w:hAnsiTheme="minorEastAsia" w:cs="Lao UI" w:hint="eastAsia"/>
          <w:bCs/>
        </w:rPr>
        <w:t>要求</w:t>
      </w:r>
      <w:r w:rsidR="00E34A8A" w:rsidRPr="0072021E">
        <w:rPr>
          <w:rFonts w:asciiTheme="minorEastAsia" w:hAnsiTheme="minorEastAsia" w:cs="Lao UI" w:hint="eastAsia"/>
          <w:bCs/>
        </w:rPr>
        <w:t>提交申请</w:t>
      </w:r>
      <w:r w:rsidR="00E34A8A" w:rsidRPr="0072021E">
        <w:rPr>
          <w:rFonts w:asciiTheme="minorEastAsia" w:hAnsiTheme="minorEastAsia" w:cs="Lao UI" w:hint="eastAsia"/>
        </w:rPr>
        <w:t>，</w:t>
      </w:r>
      <w:r w:rsidR="00007A0F" w:rsidRPr="0072021E">
        <w:rPr>
          <w:rFonts w:asciiTheme="minorEastAsia" w:hAnsiTheme="minorEastAsia" w:cs="Lao UI" w:hint="eastAsia"/>
        </w:rPr>
        <w:t>此项目仅向合作高校开放</w:t>
      </w:r>
      <w:r w:rsidR="00E34A8A" w:rsidRPr="0072021E">
        <w:rPr>
          <w:rFonts w:asciiTheme="minorEastAsia" w:hAnsiTheme="minorEastAsia" w:cs="Lao UI" w:hint="eastAsia"/>
        </w:rPr>
        <w:t>。</w:t>
      </w:r>
    </w:p>
    <w:p w14:paraId="40364CD3" w14:textId="1CFF088B" w:rsidR="009A5CE8" w:rsidRPr="0072021E" w:rsidRDefault="00E34A8A" w:rsidP="00E34A8A">
      <w:pPr>
        <w:tabs>
          <w:tab w:val="left" w:pos="993"/>
        </w:tabs>
        <w:spacing w:before="120" w:after="120" w:line="360" w:lineRule="auto"/>
        <w:ind w:left="993" w:hanging="1135"/>
        <w:rPr>
          <w:rFonts w:asciiTheme="minorEastAsia" w:hAnsiTheme="minorEastAsia" w:cs="Lao UI"/>
        </w:rPr>
      </w:pPr>
      <w:r w:rsidRPr="0072021E">
        <w:rPr>
          <w:rFonts w:asciiTheme="minorEastAsia" w:hAnsiTheme="minorEastAsia" w:cs="Lao UI"/>
          <w:b/>
        </w:rPr>
        <w:tab/>
      </w:r>
      <w:r w:rsidR="00007A0F" w:rsidRPr="0072021E">
        <w:rPr>
          <w:rFonts w:asciiTheme="minorEastAsia" w:hAnsiTheme="minorEastAsia" w:cs="Lao UI" w:hint="eastAsia"/>
        </w:rPr>
        <w:t>课程内容咨询联系</w:t>
      </w:r>
      <w:r w:rsidR="00007A0F" w:rsidRPr="0072021E">
        <w:rPr>
          <w:rFonts w:asciiTheme="minorEastAsia" w:hAnsiTheme="minorEastAsia" w:cs="Lao UI"/>
        </w:rPr>
        <w:t>项目组Jerry老师</w:t>
      </w:r>
      <w:r w:rsidRPr="0072021E">
        <w:rPr>
          <w:rFonts w:asciiTheme="minorEastAsia" w:hAnsiTheme="minorEastAsia" w:cs="Lao UI"/>
        </w:rPr>
        <w:t>:</w:t>
      </w:r>
    </w:p>
    <w:p w14:paraId="63DE0A69" w14:textId="77777777" w:rsidR="00675201" w:rsidRPr="0072021E" w:rsidRDefault="00E34A8A" w:rsidP="00E34A8A">
      <w:pPr>
        <w:tabs>
          <w:tab w:val="left" w:pos="993"/>
        </w:tabs>
        <w:spacing w:before="120" w:after="120" w:line="360" w:lineRule="auto"/>
        <w:rPr>
          <w:rFonts w:asciiTheme="minorEastAsia" w:hAnsiTheme="minorEastAsia" w:cs="Lao UI"/>
        </w:rPr>
      </w:pPr>
      <w:r w:rsidRPr="0072021E">
        <w:rPr>
          <w:rFonts w:asciiTheme="minorEastAsia" w:hAnsiTheme="minorEastAsia" w:cs="Lao UI"/>
        </w:rPr>
        <w:tab/>
      </w:r>
      <w:proofErr w:type="spellStart"/>
      <w:r w:rsidR="00007A0F" w:rsidRPr="0072021E">
        <w:rPr>
          <w:rFonts w:asciiTheme="minorEastAsia" w:hAnsiTheme="minorEastAsia" w:cs="Lao UI"/>
        </w:rPr>
        <w:t>Wechat</w:t>
      </w:r>
      <w:proofErr w:type="spellEnd"/>
      <w:r w:rsidR="00007A0F" w:rsidRPr="0072021E">
        <w:rPr>
          <w:rFonts w:asciiTheme="minorEastAsia" w:hAnsiTheme="minorEastAsia" w:cs="Lao UI"/>
        </w:rPr>
        <w:t xml:space="preserve">: </w:t>
      </w:r>
      <w:proofErr w:type="spellStart"/>
      <w:r w:rsidR="00007A0F" w:rsidRPr="0072021E">
        <w:rPr>
          <w:rFonts w:asciiTheme="minorEastAsia" w:hAnsiTheme="minorEastAsia" w:cs="Lao UI"/>
        </w:rPr>
        <w:t>yinmengdjj</w:t>
      </w:r>
      <w:proofErr w:type="spellEnd"/>
    </w:p>
    <w:p w14:paraId="0FFAB6E1" w14:textId="77777777" w:rsidR="00675201" w:rsidRPr="0072021E" w:rsidRDefault="00007A0F" w:rsidP="00675201">
      <w:pPr>
        <w:tabs>
          <w:tab w:val="left" w:pos="993"/>
        </w:tabs>
        <w:spacing w:before="120" w:after="120" w:line="360" w:lineRule="auto"/>
        <w:ind w:firstLineChars="450" w:firstLine="990"/>
        <w:rPr>
          <w:rFonts w:asciiTheme="minorEastAsia" w:hAnsiTheme="minorEastAsia" w:cs="Lao UI"/>
        </w:rPr>
      </w:pPr>
      <w:r w:rsidRPr="0072021E">
        <w:rPr>
          <w:rFonts w:asciiTheme="minorEastAsia" w:hAnsiTheme="minorEastAsia" w:cs="Lao UI"/>
        </w:rPr>
        <w:t xml:space="preserve">Email: </w:t>
      </w:r>
      <w:hyperlink r:id="rId8" w:history="1">
        <w:r w:rsidR="009A5CE8" w:rsidRPr="0072021E">
          <w:rPr>
            <w:rStyle w:val="Hyperlink"/>
            <w:rFonts w:asciiTheme="minorEastAsia" w:hAnsiTheme="minorEastAsia" w:cs="Lao UI"/>
          </w:rPr>
          <w:t>jerry.deng@oxford-prospects.com</w:t>
        </w:r>
      </w:hyperlink>
    </w:p>
    <w:p w14:paraId="45C6CD7B" w14:textId="57524340" w:rsidR="00007A0F" w:rsidRDefault="00007A0F" w:rsidP="00675201">
      <w:pPr>
        <w:tabs>
          <w:tab w:val="left" w:pos="993"/>
        </w:tabs>
        <w:spacing w:before="120" w:after="120" w:line="360" w:lineRule="auto"/>
        <w:ind w:firstLineChars="450" w:firstLine="990"/>
        <w:rPr>
          <w:rFonts w:asciiTheme="minorEastAsia" w:hAnsiTheme="minorEastAsia" w:cs="Lao UI"/>
        </w:rPr>
      </w:pPr>
      <w:r w:rsidRPr="0072021E">
        <w:rPr>
          <w:rFonts w:asciiTheme="minorEastAsia" w:hAnsiTheme="minorEastAsia" w:cs="Lao UI"/>
        </w:rPr>
        <w:t>Tel: +44 01865 517028</w:t>
      </w:r>
      <w:r w:rsidRPr="0072021E">
        <w:rPr>
          <w:rFonts w:asciiTheme="minorEastAsia" w:hAnsiTheme="minorEastAsia" w:cs="Lao UI" w:hint="eastAsia"/>
        </w:rPr>
        <w:t>.</w:t>
      </w:r>
    </w:p>
    <w:p w14:paraId="09EAC9BE" w14:textId="77777777" w:rsidR="0072021E" w:rsidRPr="0072021E" w:rsidRDefault="0072021E" w:rsidP="00675201">
      <w:pPr>
        <w:tabs>
          <w:tab w:val="left" w:pos="993"/>
        </w:tabs>
        <w:spacing w:before="120" w:after="120" w:line="360" w:lineRule="auto"/>
        <w:ind w:firstLineChars="450" w:firstLine="990"/>
        <w:rPr>
          <w:rFonts w:asciiTheme="minorEastAsia" w:hAnsiTheme="minorEastAsia" w:cs="Lao UI"/>
        </w:rPr>
      </w:pPr>
    </w:p>
    <w:p w14:paraId="5B8B2357" w14:textId="30E87E27" w:rsidR="007D2430" w:rsidRPr="0072021E" w:rsidRDefault="00D64A7E" w:rsidP="00D77D92">
      <w:pPr>
        <w:spacing w:before="120" w:after="120" w:line="360" w:lineRule="auto"/>
        <w:jc w:val="center"/>
        <w:rPr>
          <w:rFonts w:asciiTheme="minorEastAsia" w:hAnsiTheme="minorEastAsia" w:cs="Lao UI"/>
          <w:b/>
          <w:bCs/>
          <w:color w:val="1F3864" w:themeColor="accent1" w:themeShade="80"/>
          <w:sz w:val="28"/>
          <w:szCs w:val="28"/>
        </w:rPr>
      </w:pPr>
      <w:r w:rsidRPr="0072021E">
        <w:rPr>
          <w:rFonts w:asciiTheme="minorEastAsia" w:hAnsiTheme="minorEastAsia" w:cs="Lao UI"/>
          <w:b/>
          <w:bCs/>
          <w:color w:val="1F3864" w:themeColor="accent1" w:themeShade="80"/>
          <w:sz w:val="28"/>
          <w:szCs w:val="28"/>
        </w:rPr>
        <w:t>课程安排</w:t>
      </w:r>
    </w:p>
    <w:p w14:paraId="3DD67220" w14:textId="26E1297B" w:rsidR="00AD6001" w:rsidRPr="0072021E" w:rsidRDefault="00D64A7E" w:rsidP="00AB531A">
      <w:pPr>
        <w:pStyle w:val="ListParagraph"/>
        <w:numPr>
          <w:ilvl w:val="0"/>
          <w:numId w:val="23"/>
        </w:numPr>
        <w:spacing w:before="120" w:after="120" w:line="360" w:lineRule="auto"/>
        <w:rPr>
          <w:rFonts w:asciiTheme="minorEastAsia" w:hAnsiTheme="minorEastAsia" w:cs="Lao UI"/>
          <w:color w:val="860000"/>
          <w:u w:val="single"/>
        </w:rPr>
      </w:pPr>
      <w:proofErr w:type="spellStart"/>
      <w:r w:rsidRPr="0072021E">
        <w:rPr>
          <w:rFonts w:asciiTheme="minorEastAsia" w:hAnsiTheme="minorEastAsia" w:cs="Lao UI"/>
          <w:b/>
          <w:bCs/>
          <w:color w:val="860000"/>
          <w:u w:val="single"/>
        </w:rPr>
        <w:t>学术课程</w:t>
      </w:r>
      <w:proofErr w:type="spellEnd"/>
      <w:r w:rsidR="00E226EB" w:rsidRPr="0072021E">
        <w:rPr>
          <w:rFonts w:asciiTheme="minorEastAsia" w:hAnsiTheme="minorEastAsia" w:cs="Lao UI"/>
          <w:b/>
          <w:bCs/>
          <w:color w:val="860000"/>
          <w:u w:val="single"/>
        </w:rPr>
        <w:t xml:space="preserve"> Academic Lectures</w:t>
      </w:r>
      <w:r w:rsidR="00AD6001" w:rsidRPr="0072021E">
        <w:rPr>
          <w:rFonts w:asciiTheme="minorEastAsia" w:hAnsiTheme="minorEastAsia" w:cs="Lao UI"/>
          <w:b/>
          <w:bCs/>
          <w:color w:val="860000"/>
          <w:u w:val="single"/>
        </w:rPr>
        <w:t xml:space="preserve"> </w:t>
      </w:r>
    </w:p>
    <w:p w14:paraId="68E13E86" w14:textId="66E50C64" w:rsidR="00E226EB" w:rsidRPr="0072021E" w:rsidRDefault="00AD6001" w:rsidP="00AD6001">
      <w:pPr>
        <w:pStyle w:val="ListParagraph"/>
        <w:spacing w:before="120" w:after="120" w:line="360" w:lineRule="auto"/>
        <w:rPr>
          <w:rFonts w:asciiTheme="minorEastAsia" w:hAnsiTheme="minorEastAsia" w:cs="Lao UI"/>
          <w:color w:val="860000"/>
        </w:rPr>
      </w:pPr>
      <w:r w:rsidRPr="0072021E">
        <w:rPr>
          <w:rFonts w:asciiTheme="minorEastAsia" w:hAnsiTheme="minorEastAsia" w:cs="Lao UI"/>
          <w:color w:val="860000"/>
        </w:rPr>
        <w:t>(</w:t>
      </w:r>
      <w:r w:rsidR="00E436D3" w:rsidRPr="0072021E">
        <w:rPr>
          <w:rFonts w:asciiTheme="minorEastAsia" w:hAnsiTheme="minorEastAsia" w:cs="Lao UI" w:hint="eastAsia"/>
          <w:color w:val="860000"/>
          <w:lang w:eastAsia="zh-CN"/>
        </w:rPr>
        <w:t>5</w:t>
      </w:r>
      <w:r w:rsidR="00756AAA" w:rsidRPr="0072021E">
        <w:rPr>
          <w:rFonts w:asciiTheme="minorEastAsia" w:hAnsiTheme="minorEastAsia" w:cs="Lao UI" w:hint="eastAsia"/>
          <w:color w:val="860000"/>
          <w:lang w:eastAsia="zh-CN"/>
        </w:rPr>
        <w:t>个Module任选其一</w:t>
      </w:r>
      <w:r w:rsidR="00E436D3" w:rsidRPr="0072021E">
        <w:rPr>
          <w:rFonts w:asciiTheme="minorEastAsia" w:hAnsiTheme="minorEastAsia" w:cs="Lao UI" w:hint="eastAsia"/>
          <w:color w:val="860000"/>
          <w:lang w:eastAsia="zh-CN"/>
        </w:rPr>
        <w:t>）</w:t>
      </w:r>
    </w:p>
    <w:p w14:paraId="045E1A16" w14:textId="3898FEB0" w:rsidR="00345B71" w:rsidRPr="0072021E" w:rsidRDefault="00345B71" w:rsidP="009A5CE8">
      <w:pPr>
        <w:spacing w:before="120" w:after="120" w:line="360" w:lineRule="auto"/>
        <w:ind w:firstLine="567"/>
        <w:rPr>
          <w:rFonts w:asciiTheme="minorEastAsia" w:hAnsiTheme="minorEastAsia" w:cs="Lao UI"/>
        </w:rPr>
      </w:pPr>
      <w:r w:rsidRPr="0072021E">
        <w:rPr>
          <w:rFonts w:asciiTheme="minorEastAsia" w:hAnsiTheme="minorEastAsia" w:cs="Lao UI" w:hint="eastAsia"/>
        </w:rPr>
        <w:t>学术课程共计</w:t>
      </w:r>
      <w:r w:rsidRPr="0072021E">
        <w:rPr>
          <w:rFonts w:asciiTheme="minorEastAsia" w:hAnsiTheme="minorEastAsia" w:cs="Lao UI"/>
        </w:rPr>
        <w:t xml:space="preserve"> 15 学时，分为五大类跨学科 Module，各Module 由对应的英国四大学术院的国家院士领衔并亲自主持授课，其余授课老师为牛津大学教授、学者以及部分特邀行业嘉宾，无在读博士或博士后代课。</w:t>
      </w:r>
    </w:p>
    <w:p w14:paraId="368DFD52" w14:textId="77777777" w:rsidR="00345B71" w:rsidRPr="0072021E" w:rsidRDefault="00345B71" w:rsidP="009A5CE8">
      <w:pPr>
        <w:spacing w:before="120" w:after="120" w:line="360" w:lineRule="auto"/>
        <w:ind w:firstLine="567"/>
        <w:rPr>
          <w:rFonts w:asciiTheme="minorEastAsia" w:hAnsiTheme="minorEastAsia" w:cs="Lao UI"/>
        </w:rPr>
      </w:pPr>
      <w:r w:rsidRPr="0072021E">
        <w:rPr>
          <w:rFonts w:asciiTheme="minorEastAsia" w:hAnsiTheme="minorEastAsia" w:cs="Lao UI" w:hint="eastAsia"/>
        </w:rPr>
        <w:t>课程精选跨学科前沿热门议题，通过对特定热门学术议题的纵深学习，激发对具体学科和未来学</w:t>
      </w:r>
      <w:r w:rsidRPr="0072021E">
        <w:rPr>
          <w:rFonts w:asciiTheme="minorEastAsia" w:hAnsiTheme="minorEastAsia" w:cs="Lao UI" w:hint="eastAsia"/>
        </w:rPr>
        <w:lastRenderedPageBreak/>
        <w:t>术规划的兴趣。通过跨学科式的广度学习，构建对相关专业领域更全面的理解和认知，对于未来学术和职业规划有更清晰的认识，更将利于突破单一学科思维模式限定，对于国际化、多元文化交流，团队合作，系统性复杂问题的解决奠定良好基础。</w:t>
      </w:r>
    </w:p>
    <w:p w14:paraId="39CACE1B" w14:textId="003C1446" w:rsidR="00D64A7E" w:rsidRPr="0072021E" w:rsidRDefault="00407A0F" w:rsidP="00977792">
      <w:pPr>
        <w:spacing w:before="120" w:after="120" w:line="360" w:lineRule="auto"/>
        <w:rPr>
          <w:rFonts w:asciiTheme="minorEastAsia" w:hAnsiTheme="minorEastAsia" w:cs="Lao UI"/>
        </w:rPr>
      </w:pPr>
      <w:r w:rsidRPr="0072021E">
        <w:rPr>
          <w:rFonts w:asciiTheme="minorEastAsia" w:hAnsiTheme="minorEastAsia" w:cs="Lao UI" w:hint="eastAsia"/>
          <w:b/>
        </w:rPr>
        <w:t>M</w:t>
      </w:r>
      <w:r w:rsidRPr="0072021E">
        <w:rPr>
          <w:rFonts w:asciiTheme="minorEastAsia" w:hAnsiTheme="minorEastAsia" w:cs="Lao UI"/>
          <w:b/>
        </w:rPr>
        <w:t>o</w:t>
      </w:r>
      <w:r w:rsidRPr="0072021E">
        <w:rPr>
          <w:rFonts w:asciiTheme="minorEastAsia" w:hAnsiTheme="minorEastAsia" w:cs="Lao UI" w:hint="eastAsia"/>
          <w:b/>
        </w:rPr>
        <w:t>d</w:t>
      </w:r>
      <w:r w:rsidRPr="0072021E">
        <w:rPr>
          <w:rFonts w:asciiTheme="minorEastAsia" w:hAnsiTheme="minorEastAsia" w:cs="Lao UI"/>
          <w:b/>
        </w:rPr>
        <w:t xml:space="preserve">ule A: </w:t>
      </w:r>
      <w:r w:rsidR="00D64A7E" w:rsidRPr="0072021E">
        <w:rPr>
          <w:rFonts w:asciiTheme="minorEastAsia" w:hAnsiTheme="minorEastAsia" w:cs="Lao UI"/>
          <w:b/>
        </w:rPr>
        <w:t>政治-经济-哲学-法律</w:t>
      </w:r>
      <w:r w:rsidR="00E47A1F" w:rsidRPr="0072021E">
        <w:rPr>
          <w:rFonts w:asciiTheme="minorEastAsia" w:hAnsiTheme="minorEastAsia" w:cs="Lao UI" w:hint="eastAsia"/>
          <w:bCs/>
        </w:rPr>
        <w:t>（</w:t>
      </w:r>
      <w:r w:rsidR="00E47A1F" w:rsidRPr="0072021E">
        <w:rPr>
          <w:rFonts w:asciiTheme="minorEastAsia" w:hAnsiTheme="minorEastAsia" w:cs="Lao UI"/>
          <w:bCs/>
        </w:rPr>
        <w:t>7</w:t>
      </w:r>
      <w:r w:rsidR="00E47A1F" w:rsidRPr="0072021E">
        <w:rPr>
          <w:rFonts w:asciiTheme="minorEastAsia" w:hAnsiTheme="minorEastAsia" w:cs="Lao UI" w:hint="eastAsia"/>
          <w:bCs/>
        </w:rPr>
        <w:t>月</w:t>
      </w:r>
      <w:r w:rsidR="00E47A1F" w:rsidRPr="0072021E">
        <w:rPr>
          <w:rFonts w:asciiTheme="minorEastAsia" w:hAnsiTheme="minorEastAsia" w:cs="Lao UI"/>
          <w:bCs/>
        </w:rPr>
        <w:t>19</w:t>
      </w:r>
      <w:r w:rsidR="00E47A1F" w:rsidRPr="0072021E">
        <w:rPr>
          <w:rFonts w:asciiTheme="minorEastAsia" w:hAnsiTheme="minorEastAsia" w:cs="Lao UI" w:hint="eastAsia"/>
          <w:bCs/>
        </w:rPr>
        <w:t>日-</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6</w:t>
      </w:r>
      <w:r w:rsidR="00E47A1F" w:rsidRPr="0072021E">
        <w:rPr>
          <w:rFonts w:asciiTheme="minorEastAsia" w:hAnsiTheme="minorEastAsia" w:cs="Lao UI" w:hint="eastAsia"/>
          <w:bCs/>
        </w:rPr>
        <w:t>日）</w:t>
      </w:r>
    </w:p>
    <w:p w14:paraId="23BC2012" w14:textId="40EB6C74" w:rsidR="005E3947" w:rsidRPr="0072021E" w:rsidRDefault="00345B71" w:rsidP="00B22440">
      <w:pPr>
        <w:spacing w:before="120" w:after="120" w:line="360" w:lineRule="auto"/>
        <w:ind w:firstLine="567"/>
        <w:rPr>
          <w:rFonts w:asciiTheme="minorEastAsia" w:hAnsiTheme="minorEastAsia" w:cs="Lao UI"/>
          <w:color w:val="44546A" w:themeColor="text2"/>
        </w:rPr>
      </w:pPr>
      <w:r w:rsidRPr="0072021E">
        <w:rPr>
          <w:rFonts w:asciiTheme="minorEastAsia" w:hAnsiTheme="minorEastAsia" w:cs="Lao UI" w:hint="eastAsia"/>
          <w:color w:val="44546A" w:themeColor="text2"/>
        </w:rPr>
        <w:t>政经哲专业最初由牛津大学设立，后受诸多名校效仿，被誉为人文社科类最顶尖的专业，核心主旨在于通过几个不同角度和互补的学术方向，完整认识社会现象。</w:t>
      </w:r>
      <w:r w:rsidR="008270F9" w:rsidRPr="0072021E">
        <w:rPr>
          <w:rFonts w:asciiTheme="minorEastAsia" w:hAnsiTheme="minorEastAsia" w:cs="Lao UI" w:hint="eastAsia"/>
          <w:color w:val="44546A" w:themeColor="text2"/>
        </w:rPr>
        <w:t>此次课程内容将探索研究决策的含义，竞争性市场经济的后果，社会秩序的变化，以及当代世界的一系列相互依存的主题</w:t>
      </w:r>
      <w:r w:rsidRPr="0072021E">
        <w:rPr>
          <w:rFonts w:asciiTheme="minorEastAsia" w:hAnsiTheme="minorEastAsia" w:cs="Lao UI" w:hint="eastAsia"/>
          <w:color w:val="44546A" w:themeColor="text2"/>
        </w:rPr>
        <w:t>。</w:t>
      </w:r>
    </w:p>
    <w:p w14:paraId="63F49354" w14:textId="52B42934" w:rsidR="00827377" w:rsidRPr="0072021E" w:rsidRDefault="00407A0F" w:rsidP="000C57CE">
      <w:pPr>
        <w:spacing w:before="120" w:after="120" w:line="360" w:lineRule="auto"/>
        <w:rPr>
          <w:rFonts w:asciiTheme="minorEastAsia" w:hAnsiTheme="minorEastAsia" w:cs="Lao UI"/>
        </w:rPr>
      </w:pPr>
      <w:r w:rsidRPr="0072021E">
        <w:rPr>
          <w:rFonts w:asciiTheme="minorEastAsia" w:hAnsiTheme="minorEastAsia" w:cs="Lao UI" w:hint="eastAsia"/>
          <w:b/>
        </w:rPr>
        <w:t>M</w:t>
      </w:r>
      <w:r w:rsidRPr="0072021E">
        <w:rPr>
          <w:rFonts w:asciiTheme="minorEastAsia" w:hAnsiTheme="minorEastAsia" w:cs="Lao UI"/>
          <w:b/>
        </w:rPr>
        <w:t xml:space="preserve">odule B: </w:t>
      </w:r>
      <w:r w:rsidR="00DB58A7" w:rsidRPr="0072021E">
        <w:rPr>
          <w:rFonts w:asciiTheme="minorEastAsia" w:hAnsiTheme="minorEastAsia" w:cs="Lao UI" w:hint="eastAsia"/>
          <w:b/>
        </w:rPr>
        <w:t>文学</w:t>
      </w:r>
      <w:r w:rsidR="00186DA8" w:rsidRPr="0072021E">
        <w:rPr>
          <w:rFonts w:asciiTheme="minorEastAsia" w:hAnsiTheme="minorEastAsia" w:cs="Lao UI" w:hint="eastAsia"/>
          <w:b/>
        </w:rPr>
        <w:t>-语言-</w:t>
      </w:r>
      <w:r w:rsidR="00FC704C" w:rsidRPr="0072021E">
        <w:rPr>
          <w:rFonts w:asciiTheme="minorEastAsia" w:hAnsiTheme="minorEastAsia" w:cs="Lao UI" w:hint="eastAsia"/>
          <w:b/>
        </w:rPr>
        <w:t>数字文化</w:t>
      </w:r>
      <w:r w:rsidR="003114B4" w:rsidRPr="0072021E">
        <w:rPr>
          <w:rFonts w:asciiTheme="minorEastAsia" w:hAnsiTheme="minorEastAsia" w:cs="Lao UI" w:hint="eastAsia"/>
          <w:b/>
        </w:rPr>
        <w:t>与传播学</w:t>
      </w:r>
      <w:r w:rsidR="00E47A1F" w:rsidRPr="0072021E">
        <w:rPr>
          <w:rFonts w:asciiTheme="minorEastAsia" w:hAnsiTheme="minorEastAsia" w:cs="Lao UI" w:hint="eastAsia"/>
          <w:bCs/>
        </w:rPr>
        <w:t>（</w:t>
      </w:r>
      <w:r w:rsidR="00E47A1F" w:rsidRPr="0072021E">
        <w:rPr>
          <w:rFonts w:asciiTheme="minorEastAsia" w:hAnsiTheme="minorEastAsia" w:cs="Lao UI"/>
          <w:bCs/>
        </w:rPr>
        <w:t>7</w:t>
      </w:r>
      <w:r w:rsidR="00E47A1F" w:rsidRPr="0072021E">
        <w:rPr>
          <w:rFonts w:asciiTheme="minorEastAsia" w:hAnsiTheme="minorEastAsia" w:cs="Lao UI" w:hint="eastAsia"/>
          <w:bCs/>
        </w:rPr>
        <w:t>月</w:t>
      </w:r>
      <w:r w:rsidR="00E47A1F" w:rsidRPr="0072021E">
        <w:rPr>
          <w:rFonts w:asciiTheme="minorEastAsia" w:hAnsiTheme="minorEastAsia" w:cs="Lao UI"/>
          <w:bCs/>
        </w:rPr>
        <w:t>19</w:t>
      </w:r>
      <w:r w:rsidR="00E47A1F" w:rsidRPr="0072021E">
        <w:rPr>
          <w:rFonts w:asciiTheme="minorEastAsia" w:hAnsiTheme="minorEastAsia" w:cs="Lao UI" w:hint="eastAsia"/>
          <w:bCs/>
        </w:rPr>
        <w:t>日-</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6</w:t>
      </w:r>
      <w:r w:rsidR="00E47A1F" w:rsidRPr="0072021E">
        <w:rPr>
          <w:rFonts w:asciiTheme="minorEastAsia" w:hAnsiTheme="minorEastAsia" w:cs="Lao UI" w:hint="eastAsia"/>
          <w:bCs/>
        </w:rPr>
        <w:t>日）</w:t>
      </w:r>
    </w:p>
    <w:p w14:paraId="2261FD01" w14:textId="25E5DD33" w:rsidR="006B721B" w:rsidRPr="0072021E" w:rsidRDefault="00345B71" w:rsidP="00B22440">
      <w:pPr>
        <w:spacing w:before="120" w:after="120" w:line="360" w:lineRule="auto"/>
        <w:ind w:firstLine="567"/>
        <w:rPr>
          <w:rFonts w:asciiTheme="minorEastAsia" w:hAnsiTheme="minorEastAsia" w:cs="Lao UI"/>
          <w:color w:val="44546A" w:themeColor="text2"/>
        </w:rPr>
      </w:pPr>
      <w:r w:rsidRPr="0072021E">
        <w:rPr>
          <w:rFonts w:asciiTheme="minorEastAsia" w:hAnsiTheme="minorEastAsia" w:cs="Lao UI" w:hint="eastAsia"/>
          <w:color w:val="44546A" w:themeColor="text2"/>
        </w:rPr>
        <w:t>英剧唐顿庄园（</w:t>
      </w:r>
      <w:r w:rsidRPr="0072021E">
        <w:rPr>
          <w:rFonts w:asciiTheme="minorEastAsia" w:hAnsiTheme="minorEastAsia" w:cs="Lao UI"/>
          <w:color w:val="44546A" w:themeColor="text2"/>
        </w:rPr>
        <w:t>Downton Abbey）的幕后有怎样的故事，在不同文化背景下的传播和接受度有什么样的区别？ 阅读可以成为理解和澄清自己思想的一种方式吗？ 新媒体数字文化是否正在改变我们的看法？ 在这一具有前瞻性的课程中，学生将专注于跨文化的各种交流媒体的基本信息。</w:t>
      </w:r>
    </w:p>
    <w:p w14:paraId="778F46C7" w14:textId="52572BF5" w:rsidR="00A12545" w:rsidRPr="0072021E" w:rsidRDefault="00A12545" w:rsidP="00A12545">
      <w:pPr>
        <w:spacing w:before="120" w:after="120" w:line="360" w:lineRule="auto"/>
        <w:rPr>
          <w:rFonts w:asciiTheme="minorEastAsia" w:hAnsiTheme="minorEastAsia" w:cs="Lao UI"/>
          <w:bCs/>
        </w:rPr>
      </w:pPr>
      <w:r w:rsidRPr="0072021E">
        <w:rPr>
          <w:rFonts w:asciiTheme="minorEastAsia" w:hAnsiTheme="minorEastAsia" w:cs="Lao UI" w:hint="eastAsia"/>
          <w:b/>
        </w:rPr>
        <w:t>M</w:t>
      </w:r>
      <w:r w:rsidRPr="0072021E">
        <w:rPr>
          <w:rFonts w:asciiTheme="minorEastAsia" w:hAnsiTheme="minorEastAsia" w:cs="Lao UI"/>
          <w:b/>
        </w:rPr>
        <w:t xml:space="preserve">odule C: </w:t>
      </w:r>
      <w:r w:rsidRPr="0072021E">
        <w:rPr>
          <w:rFonts w:asciiTheme="minorEastAsia" w:hAnsiTheme="minorEastAsia" w:cs="Lao UI" w:hint="eastAsia"/>
          <w:b/>
        </w:rPr>
        <w:t>医学-生命科学</w:t>
      </w:r>
      <w:r w:rsidR="00E47A1F" w:rsidRPr="0072021E">
        <w:rPr>
          <w:rFonts w:asciiTheme="minorEastAsia" w:hAnsiTheme="minorEastAsia" w:cs="Lao UI" w:hint="eastAsia"/>
          <w:bCs/>
        </w:rPr>
        <w:t>（</w:t>
      </w:r>
      <w:r w:rsidR="00E47A1F" w:rsidRPr="0072021E">
        <w:rPr>
          <w:rFonts w:asciiTheme="minorEastAsia" w:hAnsiTheme="minorEastAsia" w:cs="Lao UI"/>
          <w:bCs/>
        </w:rPr>
        <w:t>7</w:t>
      </w:r>
      <w:r w:rsidR="00E47A1F" w:rsidRPr="0072021E">
        <w:rPr>
          <w:rFonts w:asciiTheme="minorEastAsia" w:hAnsiTheme="minorEastAsia" w:cs="Lao UI" w:hint="eastAsia"/>
          <w:bCs/>
        </w:rPr>
        <w:t>月</w:t>
      </w:r>
      <w:r w:rsidR="00E47A1F" w:rsidRPr="0072021E">
        <w:rPr>
          <w:rFonts w:asciiTheme="minorEastAsia" w:hAnsiTheme="minorEastAsia" w:cs="Lao UI"/>
          <w:bCs/>
        </w:rPr>
        <w:t>19</w:t>
      </w:r>
      <w:r w:rsidR="00E47A1F" w:rsidRPr="0072021E">
        <w:rPr>
          <w:rFonts w:asciiTheme="minorEastAsia" w:hAnsiTheme="minorEastAsia" w:cs="Lao UI" w:hint="eastAsia"/>
          <w:bCs/>
        </w:rPr>
        <w:t>日-</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6</w:t>
      </w:r>
      <w:r w:rsidR="00E47A1F" w:rsidRPr="0072021E">
        <w:rPr>
          <w:rFonts w:asciiTheme="minorEastAsia" w:hAnsiTheme="minorEastAsia" w:cs="Lao UI" w:hint="eastAsia"/>
          <w:bCs/>
        </w:rPr>
        <w:t>日）</w:t>
      </w:r>
    </w:p>
    <w:p w14:paraId="265A1207" w14:textId="1F1CB00F" w:rsidR="00D64A7E" w:rsidRPr="0072021E" w:rsidRDefault="0072021E" w:rsidP="0072021E">
      <w:pPr>
        <w:spacing w:before="120" w:after="120" w:line="360" w:lineRule="auto"/>
        <w:ind w:firstLine="567"/>
        <w:rPr>
          <w:rFonts w:asciiTheme="minorEastAsia" w:hAnsiTheme="minorEastAsia" w:cs="Lao UI"/>
        </w:rPr>
      </w:pPr>
      <w:r w:rsidRPr="0072021E">
        <w:rPr>
          <w:rFonts w:asciiTheme="minorEastAsia" w:hAnsiTheme="minorEastAsia" w:cs="Lao UI" w:hint="eastAsia"/>
          <w:color w:val="44546A" w:themeColor="text2"/>
        </w:rPr>
        <w:t>人体老化后大脑会发生什么变化？干细胞是否可用于治疗任何疾病？生物多样性在医学领域为何如此重要？课程将展示解析医学及生物学的技术发展，探讨领域内最前沿议题，引出医学中的伦理问题和与其他领域的复杂关系。</w:t>
      </w:r>
      <w:r w:rsidRPr="0072021E">
        <w:rPr>
          <w:rFonts w:asciiTheme="minorEastAsia" w:hAnsiTheme="minorEastAsia" w:cs="Lao UI"/>
          <w:color w:val="44546A" w:themeColor="text2"/>
        </w:rPr>
        <w:cr/>
      </w:r>
      <w:r w:rsidR="00407A0F" w:rsidRPr="0072021E">
        <w:rPr>
          <w:rFonts w:asciiTheme="minorEastAsia" w:hAnsiTheme="minorEastAsia" w:cs="Lao UI" w:hint="eastAsia"/>
          <w:b/>
        </w:rPr>
        <w:t>M</w:t>
      </w:r>
      <w:r w:rsidR="00407A0F" w:rsidRPr="0072021E">
        <w:rPr>
          <w:rFonts w:asciiTheme="minorEastAsia" w:hAnsiTheme="minorEastAsia" w:cs="Lao UI"/>
          <w:b/>
        </w:rPr>
        <w:t xml:space="preserve">odule </w:t>
      </w:r>
      <w:r w:rsidR="00A12545" w:rsidRPr="0072021E">
        <w:rPr>
          <w:rFonts w:asciiTheme="minorEastAsia" w:hAnsiTheme="minorEastAsia" w:cs="Lao UI"/>
          <w:b/>
        </w:rPr>
        <w:t>D</w:t>
      </w:r>
      <w:r w:rsidR="00407A0F" w:rsidRPr="0072021E">
        <w:rPr>
          <w:rFonts w:asciiTheme="minorEastAsia" w:hAnsiTheme="minorEastAsia" w:cs="Lao UI"/>
          <w:b/>
        </w:rPr>
        <w:t xml:space="preserve">: </w:t>
      </w:r>
      <w:r w:rsidR="00D64A7E" w:rsidRPr="0072021E">
        <w:rPr>
          <w:rFonts w:asciiTheme="minorEastAsia" w:hAnsiTheme="minorEastAsia" w:cs="Lao UI"/>
          <w:b/>
        </w:rPr>
        <w:t>金融-商科-管理</w:t>
      </w:r>
      <w:r w:rsidR="00E47A1F" w:rsidRPr="0072021E">
        <w:rPr>
          <w:rFonts w:asciiTheme="minorEastAsia" w:hAnsiTheme="minorEastAsia" w:cs="Lao UI" w:hint="eastAsia"/>
          <w:bCs/>
        </w:rPr>
        <w:t>（</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9</w:t>
      </w:r>
      <w:r w:rsidR="00E47A1F" w:rsidRPr="0072021E">
        <w:rPr>
          <w:rFonts w:asciiTheme="minorEastAsia" w:hAnsiTheme="minorEastAsia" w:cs="Lao UI" w:hint="eastAsia"/>
          <w:bCs/>
        </w:rPr>
        <w:t>日-</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27</w:t>
      </w:r>
      <w:r w:rsidR="00E47A1F" w:rsidRPr="0072021E">
        <w:rPr>
          <w:rFonts w:asciiTheme="minorEastAsia" w:hAnsiTheme="minorEastAsia" w:cs="Lao UI" w:hint="eastAsia"/>
          <w:bCs/>
        </w:rPr>
        <w:t>日）</w:t>
      </w:r>
    </w:p>
    <w:p w14:paraId="69EFC0D4" w14:textId="51A6C630" w:rsidR="001A4549" w:rsidRPr="0072021E" w:rsidRDefault="00345B71" w:rsidP="00B22440">
      <w:pPr>
        <w:spacing w:before="120" w:after="120" w:line="360" w:lineRule="auto"/>
        <w:ind w:firstLine="567"/>
        <w:rPr>
          <w:rFonts w:asciiTheme="minorEastAsia" w:hAnsiTheme="minorEastAsia" w:cs="Lao UI"/>
          <w:color w:val="44546A" w:themeColor="text2"/>
        </w:rPr>
      </w:pPr>
      <w:r w:rsidRPr="0072021E">
        <w:rPr>
          <w:rFonts w:asciiTheme="minorEastAsia" w:hAnsiTheme="minorEastAsia" w:cs="Lao UI" w:hint="eastAsia"/>
          <w:color w:val="44546A" w:themeColor="text2"/>
        </w:rPr>
        <w:t>全球化背景下商业管理有什么样的影响？</w:t>
      </w:r>
      <w:r w:rsidRPr="0072021E">
        <w:rPr>
          <w:rFonts w:asciiTheme="minorEastAsia" w:hAnsiTheme="minorEastAsia" w:cs="Lao UI"/>
          <w:color w:val="44546A" w:themeColor="text2"/>
        </w:rPr>
        <w:t xml:space="preserve"> 未来的世界需要怎样的全球领导力和企业家精神？可持续性，数字化转型，量化经济学，博弈论，加密货币，创新创业，劳动力市场，国际商业的政治经济学以及多层系统带来的挑战将激发学生对周围世界，市场机制，政策选择，进行批判性思考。</w:t>
      </w:r>
    </w:p>
    <w:p w14:paraId="68726AD6" w14:textId="1C236C01" w:rsidR="00D64A7E" w:rsidRPr="0072021E" w:rsidRDefault="00407A0F" w:rsidP="000C57CE">
      <w:pPr>
        <w:spacing w:before="120" w:after="120" w:line="360" w:lineRule="auto"/>
        <w:rPr>
          <w:rFonts w:asciiTheme="minorEastAsia" w:hAnsiTheme="minorEastAsia" w:cs="Lao UI"/>
        </w:rPr>
      </w:pPr>
      <w:r w:rsidRPr="0072021E">
        <w:rPr>
          <w:rFonts w:asciiTheme="minorEastAsia" w:hAnsiTheme="minorEastAsia" w:cs="Lao UI" w:hint="eastAsia"/>
          <w:b/>
          <w:lang w:val="en-US"/>
        </w:rPr>
        <w:t>M</w:t>
      </w:r>
      <w:r w:rsidRPr="0072021E">
        <w:rPr>
          <w:rFonts w:asciiTheme="minorEastAsia" w:hAnsiTheme="minorEastAsia" w:cs="Lao UI"/>
          <w:b/>
          <w:lang w:val="en-US"/>
        </w:rPr>
        <w:t xml:space="preserve">odule </w:t>
      </w:r>
      <w:r w:rsidR="00A12545" w:rsidRPr="0072021E">
        <w:rPr>
          <w:rFonts w:asciiTheme="minorEastAsia" w:hAnsiTheme="minorEastAsia" w:cs="Lao UI"/>
          <w:b/>
          <w:lang w:val="en-US"/>
        </w:rPr>
        <w:t>E</w:t>
      </w:r>
      <w:r w:rsidRPr="0072021E">
        <w:rPr>
          <w:rFonts w:asciiTheme="minorEastAsia" w:hAnsiTheme="minorEastAsia" w:cs="Lao UI"/>
          <w:b/>
          <w:lang w:val="en-US"/>
        </w:rPr>
        <w:t xml:space="preserve">: </w:t>
      </w:r>
      <w:r w:rsidR="000731CC" w:rsidRPr="0072021E">
        <w:rPr>
          <w:rFonts w:asciiTheme="minorEastAsia" w:hAnsiTheme="minorEastAsia" w:cs="Lao UI"/>
          <w:b/>
          <w:lang w:val="en-US"/>
        </w:rPr>
        <w:t>STEM</w:t>
      </w:r>
      <w:r w:rsidR="00A603F9" w:rsidRPr="0072021E">
        <w:rPr>
          <w:rFonts w:asciiTheme="minorEastAsia" w:hAnsiTheme="minorEastAsia" w:cs="Lao UI" w:hint="eastAsia"/>
          <w:b/>
          <w:lang w:val="en-US"/>
        </w:rPr>
        <w:t>交叉科学：</w:t>
      </w:r>
      <w:r w:rsidR="002645F4" w:rsidRPr="0072021E">
        <w:rPr>
          <w:rFonts w:asciiTheme="minorEastAsia" w:hAnsiTheme="minorEastAsia" w:cs="Lao UI" w:hint="eastAsia"/>
          <w:b/>
          <w:lang w:val="en-US"/>
        </w:rPr>
        <w:t>数学</w:t>
      </w:r>
      <w:r w:rsidR="007736F3" w:rsidRPr="0072021E">
        <w:rPr>
          <w:rFonts w:asciiTheme="minorEastAsia" w:hAnsiTheme="minorEastAsia" w:cs="Lao UI" w:hint="eastAsia"/>
          <w:b/>
          <w:lang w:val="en-US"/>
        </w:rPr>
        <w:t>-</w:t>
      </w:r>
      <w:r w:rsidR="002645F4" w:rsidRPr="0072021E">
        <w:rPr>
          <w:rFonts w:asciiTheme="minorEastAsia" w:hAnsiTheme="minorEastAsia" w:cs="Lao UI" w:hint="eastAsia"/>
          <w:b/>
          <w:lang w:val="en-US"/>
        </w:rPr>
        <w:t>物理</w:t>
      </w:r>
      <w:r w:rsidR="007736F3" w:rsidRPr="0072021E">
        <w:rPr>
          <w:rFonts w:asciiTheme="minorEastAsia" w:hAnsiTheme="minorEastAsia" w:cs="Lao UI" w:hint="eastAsia"/>
          <w:b/>
          <w:lang w:val="en-US"/>
        </w:rPr>
        <w:t>-</w:t>
      </w:r>
      <w:r w:rsidR="00997C86" w:rsidRPr="0072021E">
        <w:rPr>
          <w:rFonts w:asciiTheme="minorEastAsia" w:hAnsiTheme="minorEastAsia" w:cs="Lao UI" w:hint="eastAsia"/>
          <w:b/>
          <w:lang w:val="en-US"/>
        </w:rPr>
        <w:t>计算机</w:t>
      </w:r>
      <w:r w:rsidR="002D2FB5" w:rsidRPr="0072021E">
        <w:rPr>
          <w:rFonts w:asciiTheme="minorEastAsia" w:hAnsiTheme="minorEastAsia" w:cs="Lao UI" w:hint="eastAsia"/>
          <w:b/>
          <w:lang w:val="en-US"/>
        </w:rPr>
        <w:t>-工程</w:t>
      </w:r>
      <w:r w:rsidR="00E47A1F" w:rsidRPr="0072021E">
        <w:rPr>
          <w:rFonts w:asciiTheme="minorEastAsia" w:hAnsiTheme="minorEastAsia" w:cs="Lao UI" w:hint="eastAsia"/>
          <w:bCs/>
        </w:rPr>
        <w:t>（</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9</w:t>
      </w:r>
      <w:r w:rsidR="00E47A1F" w:rsidRPr="0072021E">
        <w:rPr>
          <w:rFonts w:asciiTheme="minorEastAsia" w:hAnsiTheme="minorEastAsia" w:cs="Lao UI" w:hint="eastAsia"/>
          <w:bCs/>
        </w:rPr>
        <w:t>日-</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27</w:t>
      </w:r>
      <w:r w:rsidR="00E47A1F" w:rsidRPr="0072021E">
        <w:rPr>
          <w:rFonts w:asciiTheme="minorEastAsia" w:hAnsiTheme="minorEastAsia" w:cs="Lao UI" w:hint="eastAsia"/>
          <w:bCs/>
        </w:rPr>
        <w:t>日）</w:t>
      </w:r>
    </w:p>
    <w:p w14:paraId="5532CAC3" w14:textId="7D1C9A50" w:rsidR="006E5C5F" w:rsidRPr="006E5C5F" w:rsidRDefault="00DB625A" w:rsidP="006E5C5F">
      <w:pPr>
        <w:spacing w:before="120" w:after="120" w:line="360" w:lineRule="auto"/>
        <w:ind w:firstLine="567"/>
        <w:rPr>
          <w:rFonts w:asciiTheme="minorEastAsia" w:hAnsiTheme="minorEastAsia" w:cs="Lao UI"/>
          <w:color w:val="44546A" w:themeColor="text2"/>
        </w:rPr>
      </w:pPr>
      <w:r w:rsidRPr="00DB625A">
        <w:rPr>
          <w:rFonts w:asciiTheme="minorEastAsia" w:hAnsiTheme="minorEastAsia" w:cs="Lao UI" w:hint="eastAsia"/>
          <w:color w:val="44546A" w:themeColor="text2"/>
        </w:rPr>
        <w:t>大数据的使用将如何驱动“智慧城市”的创新？低碳</w:t>
      </w:r>
      <w:r w:rsidR="00FC2700">
        <w:rPr>
          <w:rFonts w:asciiTheme="minorEastAsia" w:hAnsiTheme="minorEastAsia" w:cs="Lao UI" w:hint="eastAsia"/>
          <w:color w:val="44546A" w:themeColor="text2"/>
        </w:rPr>
        <w:t>（碳中和）</w:t>
      </w:r>
      <w:r w:rsidRPr="00DB625A">
        <w:rPr>
          <w:rFonts w:asciiTheme="minorEastAsia" w:hAnsiTheme="minorEastAsia" w:cs="Lao UI" w:hint="eastAsia"/>
          <w:color w:val="44546A" w:themeColor="text2"/>
        </w:rPr>
        <w:t>未来更好的能量源是什么？人工智能将如何助力“智能制造”实现个性化产品生产？量子计算机可以实现自我复制吗</w:t>
      </w:r>
      <w:r w:rsidRPr="00DB625A">
        <w:rPr>
          <w:rFonts w:asciiTheme="minorEastAsia" w:hAnsiTheme="minorEastAsia" w:cs="Lao UI"/>
          <w:color w:val="44546A" w:themeColor="text2"/>
        </w:rPr>
        <w:t>? 创新发生在各学科的交汇处，课程聚焦数学、物理、计算机及工程技术的前沿交叉应用，探讨科技成果转化的价值。</w:t>
      </w:r>
    </w:p>
    <w:p w14:paraId="01D5CB68" w14:textId="79733E87" w:rsidR="00195E6A" w:rsidRPr="0072021E" w:rsidRDefault="009F5149" w:rsidP="00AD6001">
      <w:pPr>
        <w:pStyle w:val="ListParagraph"/>
        <w:numPr>
          <w:ilvl w:val="0"/>
          <w:numId w:val="23"/>
        </w:numPr>
        <w:spacing w:before="120" w:after="120" w:line="360" w:lineRule="auto"/>
        <w:rPr>
          <w:rFonts w:asciiTheme="minorEastAsia" w:hAnsiTheme="minorEastAsia" w:cs="Lao UI"/>
          <w:b/>
          <w:bCs/>
          <w:color w:val="860000"/>
          <w:u w:val="single"/>
          <w:lang w:eastAsia="zh-CN"/>
        </w:rPr>
      </w:pPr>
      <w:r w:rsidRPr="0072021E">
        <w:rPr>
          <w:rFonts w:asciiTheme="minorEastAsia" w:hAnsiTheme="minorEastAsia" w:cs="Lao UI" w:hint="eastAsia"/>
          <w:b/>
          <w:bCs/>
          <w:color w:val="860000"/>
          <w:u w:val="single"/>
          <w:lang w:val="en-US" w:eastAsia="zh-CN"/>
        </w:rPr>
        <w:t>小班</w:t>
      </w:r>
      <w:r w:rsidR="00195E6A" w:rsidRPr="0072021E">
        <w:rPr>
          <w:rFonts w:asciiTheme="minorEastAsia" w:hAnsiTheme="minorEastAsia" w:cs="Lao UI" w:hint="eastAsia"/>
          <w:b/>
          <w:bCs/>
          <w:color w:val="860000"/>
          <w:u w:val="single"/>
          <w:lang w:val="en-US" w:eastAsia="zh-CN"/>
        </w:rPr>
        <w:t>研讨</w:t>
      </w:r>
      <w:r w:rsidRPr="0072021E">
        <w:rPr>
          <w:rFonts w:asciiTheme="minorEastAsia" w:hAnsiTheme="minorEastAsia" w:cs="Lao UI" w:hint="eastAsia"/>
          <w:b/>
          <w:bCs/>
          <w:color w:val="860000"/>
          <w:u w:val="single"/>
          <w:lang w:val="en-US" w:eastAsia="zh-CN"/>
        </w:rPr>
        <w:t>会</w:t>
      </w:r>
      <w:r w:rsidR="000731CC" w:rsidRPr="0072021E">
        <w:rPr>
          <w:rFonts w:asciiTheme="minorEastAsia" w:hAnsiTheme="minorEastAsia" w:cs="Lao UI" w:hint="eastAsia"/>
          <w:b/>
          <w:bCs/>
          <w:color w:val="860000"/>
          <w:u w:val="single"/>
          <w:lang w:val="en-US" w:eastAsia="zh-CN"/>
        </w:rPr>
        <w:t>I</w:t>
      </w:r>
      <w:r w:rsidR="000731CC" w:rsidRPr="0072021E">
        <w:rPr>
          <w:rFonts w:asciiTheme="minorEastAsia" w:hAnsiTheme="minorEastAsia" w:cs="Lao UI"/>
          <w:b/>
          <w:bCs/>
          <w:color w:val="860000"/>
          <w:u w:val="single"/>
          <w:lang w:val="en-US" w:eastAsia="zh-CN"/>
        </w:rPr>
        <w:t xml:space="preserve">nteractive </w:t>
      </w:r>
      <w:r w:rsidR="00195E6A" w:rsidRPr="0072021E">
        <w:rPr>
          <w:rFonts w:asciiTheme="minorEastAsia" w:hAnsiTheme="minorEastAsia" w:cs="Lao UI" w:hint="eastAsia"/>
          <w:b/>
          <w:bCs/>
          <w:color w:val="860000"/>
          <w:u w:val="single"/>
          <w:lang w:val="en-US" w:eastAsia="zh-CN"/>
        </w:rPr>
        <w:t>Seminar</w:t>
      </w:r>
      <w:r w:rsidR="00947E2A" w:rsidRPr="0072021E">
        <w:rPr>
          <w:rFonts w:asciiTheme="minorEastAsia" w:hAnsiTheme="minorEastAsia" w:cs="Lao UI" w:hint="eastAsia"/>
          <w:b/>
          <w:bCs/>
          <w:color w:val="860000"/>
          <w:u w:val="single"/>
          <w:lang w:val="en-US" w:eastAsia="zh-CN"/>
        </w:rPr>
        <w:t>s</w:t>
      </w:r>
    </w:p>
    <w:p w14:paraId="25F64F7C" w14:textId="74C95B6B" w:rsidR="00B44497" w:rsidRDefault="00345B71" w:rsidP="00112A34">
      <w:pPr>
        <w:spacing w:before="120" w:after="120" w:line="360" w:lineRule="auto"/>
        <w:ind w:firstLine="567"/>
        <w:jc w:val="left"/>
        <w:rPr>
          <w:rFonts w:asciiTheme="minorEastAsia" w:hAnsiTheme="minorEastAsia" w:cs="Lao UI"/>
        </w:rPr>
      </w:pPr>
      <w:r w:rsidRPr="0072021E">
        <w:rPr>
          <w:rFonts w:asciiTheme="minorEastAsia" w:hAnsiTheme="minorEastAsia" w:cs="Lao UI" w:hint="eastAsia"/>
        </w:rPr>
        <w:t>共计</w:t>
      </w:r>
      <w:r w:rsidRPr="0072021E">
        <w:rPr>
          <w:rFonts w:asciiTheme="minorEastAsia" w:hAnsiTheme="minorEastAsia" w:cs="Lao UI"/>
        </w:rPr>
        <w:t>1</w:t>
      </w:r>
      <w:r w:rsidR="00112A34" w:rsidRPr="0072021E">
        <w:rPr>
          <w:rFonts w:asciiTheme="minorEastAsia" w:hAnsiTheme="minorEastAsia" w:cs="Lao UI"/>
        </w:rPr>
        <w:t>2</w:t>
      </w:r>
      <w:r w:rsidRPr="0072021E">
        <w:rPr>
          <w:rFonts w:asciiTheme="minorEastAsia" w:hAnsiTheme="minorEastAsia" w:cs="Lao UI"/>
        </w:rPr>
        <w:t>学时。每日学术课程之后将安排线上互动研讨课，学以致用，增强知识的理解和输出。学生们将作为课程核心，课前各小组（2-4人）将在指导下进行充足的准备工作，课上作业展示，接受其他小组的提问，并在指导下就议题进行深度讨论，思考、质疑、辩论、捍卫，进而锻炼学术研究技能，提升团队合作能力。此部分师资为牛津大学教授、学者或研究员。</w:t>
      </w:r>
    </w:p>
    <w:p w14:paraId="6BC5185F" w14:textId="77777777" w:rsidR="00A55918" w:rsidRPr="0072021E" w:rsidRDefault="00A55918" w:rsidP="00112A34">
      <w:pPr>
        <w:spacing w:before="120" w:after="120" w:line="360" w:lineRule="auto"/>
        <w:ind w:firstLine="567"/>
        <w:jc w:val="left"/>
        <w:rPr>
          <w:rFonts w:asciiTheme="minorEastAsia" w:hAnsiTheme="minorEastAsia" w:cs="Lao UI"/>
        </w:rPr>
      </w:pPr>
    </w:p>
    <w:p w14:paraId="63592460" w14:textId="524EAD12" w:rsidR="00195E6A" w:rsidRPr="0072021E" w:rsidRDefault="00195E6A" w:rsidP="00B44497">
      <w:pPr>
        <w:pStyle w:val="ListParagraph"/>
        <w:numPr>
          <w:ilvl w:val="0"/>
          <w:numId w:val="23"/>
        </w:numPr>
        <w:spacing w:before="120" w:after="120" w:line="360" w:lineRule="auto"/>
        <w:rPr>
          <w:rFonts w:asciiTheme="minorEastAsia" w:hAnsiTheme="minorEastAsia" w:cs="Lao UI"/>
          <w:b/>
          <w:color w:val="860000"/>
          <w:u w:val="single"/>
        </w:rPr>
      </w:pPr>
      <w:proofErr w:type="spellStart"/>
      <w:r w:rsidRPr="0072021E">
        <w:rPr>
          <w:rFonts w:asciiTheme="minorEastAsia" w:hAnsiTheme="minorEastAsia" w:cs="Lao UI"/>
          <w:b/>
          <w:color w:val="860000"/>
          <w:u w:val="single"/>
        </w:rPr>
        <w:t>拓展工作坊</w:t>
      </w:r>
      <w:proofErr w:type="spellEnd"/>
      <w:r w:rsidR="000731CC" w:rsidRPr="0072021E">
        <w:rPr>
          <w:rFonts w:asciiTheme="minorEastAsia" w:hAnsiTheme="minorEastAsia" w:cs="Lao UI" w:hint="eastAsia"/>
          <w:b/>
          <w:color w:val="860000"/>
          <w:u w:val="single"/>
          <w:lang w:eastAsia="zh-CN"/>
        </w:rPr>
        <w:t>O</w:t>
      </w:r>
      <w:r w:rsidR="000731CC" w:rsidRPr="0072021E">
        <w:rPr>
          <w:rFonts w:asciiTheme="minorEastAsia" w:hAnsiTheme="minorEastAsia" w:cs="Lao UI"/>
          <w:b/>
          <w:color w:val="860000"/>
          <w:u w:val="single"/>
          <w:lang w:eastAsia="zh-CN"/>
        </w:rPr>
        <w:t xml:space="preserve">utreach </w:t>
      </w:r>
      <w:r w:rsidRPr="0072021E">
        <w:rPr>
          <w:rFonts w:asciiTheme="minorEastAsia" w:hAnsiTheme="minorEastAsia" w:cs="Lao UI"/>
          <w:b/>
          <w:color w:val="860000"/>
          <w:u w:val="single"/>
        </w:rPr>
        <w:t>Workshops</w:t>
      </w:r>
    </w:p>
    <w:p w14:paraId="6DD55760" w14:textId="60E023CC" w:rsidR="00195E6A" w:rsidRPr="0072021E" w:rsidRDefault="00345B71" w:rsidP="00195E6A">
      <w:pPr>
        <w:spacing w:before="120" w:after="120" w:line="360" w:lineRule="auto"/>
        <w:ind w:firstLine="567"/>
        <w:rPr>
          <w:rFonts w:asciiTheme="minorEastAsia" w:hAnsiTheme="minorEastAsia" w:cs="Lao UI"/>
        </w:rPr>
      </w:pPr>
      <w:r w:rsidRPr="0072021E">
        <w:rPr>
          <w:rFonts w:asciiTheme="minorEastAsia" w:hAnsiTheme="minorEastAsia" w:cs="Lao UI" w:hint="eastAsia"/>
        </w:rPr>
        <w:t>共计</w:t>
      </w:r>
      <w:r w:rsidRPr="0072021E">
        <w:rPr>
          <w:rFonts w:asciiTheme="minorEastAsia" w:hAnsiTheme="minorEastAsia" w:cs="Lao UI"/>
        </w:rPr>
        <w:t>5学时。拓展工作坊旨在激发学生的内驱力，锻炼批判性思维和研究技能，明晰学术和职业规划，同时还将提供与牛津大学成功申请者互动，建立新人际关系的机会，内容包括：</w:t>
      </w:r>
    </w:p>
    <w:p w14:paraId="2C85F4A3" w14:textId="77777777" w:rsidR="00195E6A" w:rsidRPr="0072021E" w:rsidRDefault="00195E6A" w:rsidP="00195E6A">
      <w:pPr>
        <w:pStyle w:val="ListParagraph"/>
        <w:numPr>
          <w:ilvl w:val="0"/>
          <w:numId w:val="6"/>
        </w:numPr>
        <w:spacing w:before="120" w:after="120" w:line="360" w:lineRule="auto"/>
        <w:rPr>
          <w:rFonts w:asciiTheme="minorEastAsia" w:eastAsiaTheme="minorEastAsia" w:hAnsiTheme="minorEastAsia" w:cs="Lao UI"/>
          <w:lang w:eastAsia="zh-CN"/>
        </w:rPr>
        <w:sectPr w:rsidR="00195E6A" w:rsidRPr="0072021E" w:rsidSect="00B22440">
          <w:footerReference w:type="default" r:id="rId9"/>
          <w:headerReference w:type="first" r:id="rId10"/>
          <w:footerReference w:type="first" r:id="rId11"/>
          <w:type w:val="continuous"/>
          <w:pgSz w:w="11906" w:h="16838"/>
          <w:pgMar w:top="1440" w:right="1080" w:bottom="1440" w:left="993" w:header="851" w:footer="992" w:gutter="0"/>
          <w:cols w:space="425"/>
          <w:titlePg/>
          <w:docGrid w:linePitch="360"/>
        </w:sectPr>
      </w:pPr>
    </w:p>
    <w:p w14:paraId="52576F3F" w14:textId="77777777" w:rsidR="00947E2A" w:rsidRPr="0072021E" w:rsidRDefault="00947E2A" w:rsidP="00947E2A">
      <w:pPr>
        <w:pStyle w:val="ListParagraph"/>
        <w:numPr>
          <w:ilvl w:val="0"/>
          <w:numId w:val="13"/>
        </w:numPr>
        <w:spacing w:before="120" w:after="120" w:line="360" w:lineRule="auto"/>
        <w:ind w:left="142" w:firstLine="218"/>
        <w:rPr>
          <w:rFonts w:asciiTheme="minorEastAsia" w:eastAsiaTheme="minorEastAsia" w:hAnsiTheme="minorEastAsia" w:cs="Lao UI"/>
        </w:rPr>
      </w:pPr>
      <w:r w:rsidRPr="0072021E">
        <w:rPr>
          <w:rFonts w:asciiTheme="minorEastAsia" w:eastAsiaTheme="minorEastAsia" w:hAnsiTheme="minorEastAsia" w:cs="Lao UI"/>
          <w:lang w:eastAsia="zh-CN"/>
        </w:rPr>
        <w:t>科学研究方法论</w:t>
      </w:r>
    </w:p>
    <w:p w14:paraId="65E49039" w14:textId="77777777" w:rsidR="00195E6A" w:rsidRPr="0072021E" w:rsidRDefault="00195E6A" w:rsidP="00195E6A">
      <w:pPr>
        <w:pStyle w:val="ListParagraph"/>
        <w:numPr>
          <w:ilvl w:val="0"/>
          <w:numId w:val="13"/>
        </w:numPr>
        <w:spacing w:before="120" w:after="120" w:line="360" w:lineRule="auto"/>
        <w:rPr>
          <w:rFonts w:asciiTheme="minorEastAsia" w:eastAsiaTheme="minorEastAsia" w:hAnsiTheme="minorEastAsia" w:cs="Lao UI"/>
        </w:rPr>
      </w:pPr>
      <w:r w:rsidRPr="0072021E">
        <w:rPr>
          <w:rFonts w:asciiTheme="minorEastAsia" w:eastAsiaTheme="minorEastAsia" w:hAnsiTheme="minorEastAsia" w:cs="Lao UI"/>
          <w:lang w:eastAsia="zh-CN"/>
        </w:rPr>
        <w:t>个人陈述撰写</w:t>
      </w:r>
    </w:p>
    <w:p w14:paraId="4F9518BC" w14:textId="77777777" w:rsidR="00195E6A" w:rsidRPr="0072021E" w:rsidRDefault="00195E6A" w:rsidP="00195E6A">
      <w:pPr>
        <w:pStyle w:val="ListParagraph"/>
        <w:numPr>
          <w:ilvl w:val="0"/>
          <w:numId w:val="13"/>
        </w:numPr>
        <w:spacing w:before="120" w:after="120" w:line="360" w:lineRule="auto"/>
        <w:rPr>
          <w:rFonts w:asciiTheme="minorEastAsia" w:eastAsiaTheme="minorEastAsia" w:hAnsiTheme="minorEastAsia" w:cs="Lao UI"/>
        </w:rPr>
      </w:pPr>
      <w:r w:rsidRPr="0072021E">
        <w:rPr>
          <w:rFonts w:asciiTheme="minorEastAsia" w:eastAsiaTheme="minorEastAsia" w:hAnsiTheme="minorEastAsia" w:cs="Lao UI"/>
          <w:lang w:eastAsia="zh-CN"/>
        </w:rPr>
        <w:t>学术科研论文撰写</w:t>
      </w:r>
    </w:p>
    <w:p w14:paraId="25E2C6AE" w14:textId="2753F9F4" w:rsidR="00195E6A" w:rsidRPr="0072021E" w:rsidRDefault="00947E2A" w:rsidP="00195E6A">
      <w:pPr>
        <w:pStyle w:val="ListParagraph"/>
        <w:numPr>
          <w:ilvl w:val="0"/>
          <w:numId w:val="13"/>
        </w:numPr>
        <w:spacing w:before="120" w:after="120" w:line="360" w:lineRule="auto"/>
        <w:rPr>
          <w:rFonts w:asciiTheme="minorEastAsia" w:eastAsiaTheme="minorEastAsia" w:hAnsiTheme="minorEastAsia" w:cs="Lao UI"/>
        </w:rPr>
      </w:pPr>
      <w:r w:rsidRPr="0072021E">
        <w:rPr>
          <w:rFonts w:asciiTheme="minorEastAsia" w:eastAsiaTheme="minorEastAsia" w:hAnsiTheme="minorEastAsia" w:cs="Lao UI" w:hint="eastAsia"/>
          <w:lang w:eastAsia="zh-CN"/>
        </w:rPr>
        <w:t>申请过程解读</w:t>
      </w:r>
    </w:p>
    <w:p w14:paraId="48FB9608" w14:textId="77777777" w:rsidR="00947E2A" w:rsidRPr="0072021E" w:rsidRDefault="00947E2A" w:rsidP="00947E2A">
      <w:pPr>
        <w:pStyle w:val="ListParagraph"/>
        <w:numPr>
          <w:ilvl w:val="0"/>
          <w:numId w:val="13"/>
        </w:numPr>
        <w:spacing w:before="120" w:after="120" w:line="360" w:lineRule="auto"/>
        <w:rPr>
          <w:rFonts w:asciiTheme="minorEastAsia" w:eastAsiaTheme="minorEastAsia" w:hAnsiTheme="minorEastAsia" w:cs="Lao UI"/>
        </w:rPr>
      </w:pPr>
      <w:r w:rsidRPr="0072021E">
        <w:rPr>
          <w:rFonts w:asciiTheme="minorEastAsia" w:eastAsiaTheme="minorEastAsia" w:hAnsiTheme="minorEastAsia" w:cs="Lao UI"/>
          <w:lang w:eastAsia="zh-CN"/>
        </w:rPr>
        <w:t>演讲陈述技能</w:t>
      </w:r>
    </w:p>
    <w:p w14:paraId="0AFB0167" w14:textId="77777777" w:rsidR="00195E6A" w:rsidRPr="0072021E" w:rsidRDefault="00195E6A" w:rsidP="00195E6A">
      <w:pPr>
        <w:pStyle w:val="ListParagraph"/>
        <w:numPr>
          <w:ilvl w:val="0"/>
          <w:numId w:val="13"/>
        </w:numPr>
        <w:spacing w:before="120" w:after="120" w:line="360" w:lineRule="auto"/>
        <w:rPr>
          <w:rFonts w:asciiTheme="minorEastAsia" w:eastAsiaTheme="minorEastAsia" w:hAnsiTheme="minorEastAsia" w:cs="Lao UI"/>
        </w:rPr>
      </w:pPr>
      <w:r w:rsidRPr="0072021E">
        <w:rPr>
          <w:rFonts w:asciiTheme="minorEastAsia" w:eastAsiaTheme="minorEastAsia" w:hAnsiTheme="minorEastAsia" w:cs="Lao UI"/>
          <w:lang w:eastAsia="zh-CN"/>
        </w:rPr>
        <w:t>心理健康及朋辈支持</w:t>
      </w:r>
    </w:p>
    <w:p w14:paraId="5A718656" w14:textId="77777777" w:rsidR="00195E6A" w:rsidRPr="0072021E" w:rsidRDefault="00195E6A" w:rsidP="00195E6A">
      <w:pPr>
        <w:pStyle w:val="ListParagraph"/>
        <w:numPr>
          <w:ilvl w:val="0"/>
          <w:numId w:val="13"/>
        </w:numPr>
        <w:spacing w:before="120" w:after="120" w:line="360" w:lineRule="auto"/>
        <w:rPr>
          <w:rFonts w:asciiTheme="minorEastAsia" w:eastAsiaTheme="minorEastAsia" w:hAnsiTheme="minorEastAsia" w:cs="Lao UI"/>
          <w:lang w:eastAsia="zh-CN"/>
        </w:rPr>
      </w:pPr>
      <w:r w:rsidRPr="0072021E">
        <w:rPr>
          <w:rFonts w:asciiTheme="minorEastAsia" w:eastAsiaTheme="minorEastAsia" w:hAnsiTheme="minorEastAsia" w:cs="Lao UI"/>
          <w:lang w:eastAsia="zh-CN"/>
        </w:rPr>
        <w:t>牛津在读生及校友</w:t>
      </w:r>
      <w:r w:rsidRPr="0072021E">
        <w:rPr>
          <w:rFonts w:asciiTheme="minorEastAsia" w:eastAsiaTheme="minorEastAsia" w:hAnsiTheme="minorEastAsia" w:cs="Lao UI" w:hint="eastAsia"/>
          <w:lang w:eastAsia="zh-CN"/>
        </w:rPr>
        <w:t>分享</w:t>
      </w:r>
      <w:r w:rsidRPr="0072021E">
        <w:rPr>
          <w:rFonts w:asciiTheme="minorEastAsia" w:eastAsiaTheme="minorEastAsia" w:hAnsiTheme="minorEastAsia" w:cs="Lao UI"/>
          <w:lang w:eastAsia="zh-CN"/>
        </w:rPr>
        <w:t>讨论会</w:t>
      </w:r>
    </w:p>
    <w:p w14:paraId="503B7ABE" w14:textId="77777777" w:rsidR="00195E6A" w:rsidRPr="0072021E" w:rsidRDefault="00195E6A" w:rsidP="00195E6A">
      <w:pPr>
        <w:pStyle w:val="ListParagraph"/>
        <w:numPr>
          <w:ilvl w:val="0"/>
          <w:numId w:val="13"/>
        </w:numPr>
        <w:spacing w:before="120" w:after="120" w:line="360" w:lineRule="auto"/>
        <w:rPr>
          <w:rFonts w:asciiTheme="minorEastAsia" w:eastAsiaTheme="minorEastAsia" w:hAnsiTheme="minorEastAsia" w:cs="Lao UI"/>
        </w:rPr>
      </w:pPr>
      <w:r w:rsidRPr="0072021E">
        <w:rPr>
          <w:rFonts w:asciiTheme="minorEastAsia" w:eastAsiaTheme="minorEastAsia" w:hAnsiTheme="minorEastAsia" w:cs="Lao UI"/>
          <w:lang w:eastAsia="zh-CN"/>
        </w:rPr>
        <w:t>职业规划</w:t>
      </w:r>
    </w:p>
    <w:p w14:paraId="14E09B46" w14:textId="77777777" w:rsidR="00195E6A" w:rsidRPr="0072021E" w:rsidRDefault="00195E6A" w:rsidP="00195E6A">
      <w:pPr>
        <w:pStyle w:val="ListParagraph"/>
        <w:spacing w:before="120" w:after="120" w:line="360" w:lineRule="auto"/>
        <w:rPr>
          <w:rFonts w:asciiTheme="minorEastAsia" w:eastAsiaTheme="minorEastAsia" w:hAnsiTheme="minorEastAsia" w:cs="Lao UI"/>
        </w:rPr>
        <w:sectPr w:rsidR="00195E6A" w:rsidRPr="0072021E" w:rsidSect="0049753B">
          <w:type w:val="continuous"/>
          <w:pgSz w:w="11906" w:h="16838"/>
          <w:pgMar w:top="1440" w:right="1080" w:bottom="1440" w:left="1080" w:header="851" w:footer="992" w:gutter="0"/>
          <w:cols w:num="2" w:space="425"/>
          <w:docGrid w:linePitch="360"/>
        </w:sectPr>
      </w:pPr>
    </w:p>
    <w:p w14:paraId="2B1ABB87" w14:textId="77777777" w:rsidR="0072021E" w:rsidRPr="0072021E" w:rsidRDefault="0072021E" w:rsidP="0072021E">
      <w:pPr>
        <w:spacing w:before="120" w:after="120" w:line="360" w:lineRule="auto"/>
        <w:rPr>
          <w:rFonts w:asciiTheme="minorEastAsia" w:hAnsiTheme="minorEastAsia" w:cs="Lao UI"/>
          <w:b/>
          <w:color w:val="860000"/>
          <w:u w:val="single"/>
        </w:rPr>
      </w:pPr>
    </w:p>
    <w:p w14:paraId="78834007" w14:textId="0F4A292F" w:rsidR="0061294A" w:rsidRPr="0072021E" w:rsidRDefault="0061294A" w:rsidP="0061294A">
      <w:pPr>
        <w:pStyle w:val="ListParagraph"/>
        <w:numPr>
          <w:ilvl w:val="0"/>
          <w:numId w:val="23"/>
        </w:numPr>
        <w:spacing w:before="120" w:after="120" w:line="360" w:lineRule="auto"/>
        <w:rPr>
          <w:rFonts w:asciiTheme="minorEastAsia" w:hAnsiTheme="minorEastAsia" w:cs="Lao UI"/>
          <w:b/>
          <w:color w:val="860000"/>
          <w:u w:val="single"/>
        </w:rPr>
      </w:pPr>
      <w:r w:rsidRPr="0072021E">
        <w:rPr>
          <w:rFonts w:asciiTheme="minorEastAsia" w:hAnsiTheme="minorEastAsia" w:cs="Lao UI" w:hint="eastAsia"/>
          <w:b/>
          <w:color w:val="860000"/>
          <w:u w:val="single"/>
          <w:lang w:eastAsia="zh-CN"/>
        </w:rPr>
        <w:t>特邀嘉宾讲座G</w:t>
      </w:r>
      <w:r w:rsidRPr="0072021E">
        <w:rPr>
          <w:rFonts w:asciiTheme="minorEastAsia" w:hAnsiTheme="minorEastAsia" w:cs="Lao UI"/>
          <w:b/>
          <w:color w:val="860000"/>
          <w:u w:val="single"/>
          <w:lang w:eastAsia="zh-CN"/>
        </w:rPr>
        <w:t>uest Lectures</w:t>
      </w:r>
    </w:p>
    <w:p w14:paraId="57563EE5" w14:textId="77777777" w:rsidR="00345B71" w:rsidRPr="0072021E" w:rsidRDefault="00345B71" w:rsidP="00345B71">
      <w:pPr>
        <w:spacing w:before="120" w:after="120" w:line="360" w:lineRule="auto"/>
        <w:ind w:firstLine="567"/>
        <w:rPr>
          <w:rFonts w:asciiTheme="minorEastAsia" w:hAnsiTheme="minorEastAsia" w:cs="Lao UI"/>
        </w:rPr>
      </w:pPr>
      <w:r w:rsidRPr="0072021E">
        <w:rPr>
          <w:rFonts w:asciiTheme="minorEastAsia" w:hAnsiTheme="minorEastAsia" w:cs="Lao UI" w:hint="eastAsia"/>
        </w:rPr>
        <w:t>三场次特邀嘉宾讲座将邀请来自于不同行业的重量级嘉宾为同学们带来行业内的洞见和思考，这也将是此次学术课程以外最值得期待的环节之一。</w:t>
      </w:r>
    </w:p>
    <w:p w14:paraId="422D761B" w14:textId="2A9AE5A0" w:rsidR="00345B71" w:rsidRPr="0072021E" w:rsidRDefault="00345B71" w:rsidP="00F34D58">
      <w:pPr>
        <w:spacing w:after="120"/>
        <w:rPr>
          <w:rFonts w:asciiTheme="minorEastAsia" w:hAnsiTheme="minorEastAsia" w:cs="Lao UI"/>
          <w:b/>
          <w:lang w:val="en-US"/>
        </w:rPr>
      </w:pPr>
      <w:r w:rsidRPr="0072021E">
        <w:rPr>
          <w:rFonts w:asciiTheme="minorEastAsia" w:hAnsiTheme="minorEastAsia" w:cs="Lao UI"/>
          <w:b/>
          <w:lang w:val="en-US"/>
        </w:rPr>
        <w:t>Film and TV Industry影视戏剧行业</w:t>
      </w:r>
    </w:p>
    <w:p w14:paraId="519E33DB" w14:textId="77777777" w:rsidR="00345B71" w:rsidRPr="0072021E" w:rsidRDefault="00345B71" w:rsidP="00345B71">
      <w:pPr>
        <w:spacing w:before="120" w:after="120" w:line="360" w:lineRule="auto"/>
        <w:ind w:firstLine="567"/>
        <w:rPr>
          <w:rFonts w:asciiTheme="minorEastAsia" w:hAnsiTheme="minorEastAsia" w:cs="Lao UI"/>
        </w:rPr>
      </w:pPr>
      <w:r w:rsidRPr="0072021E">
        <w:rPr>
          <w:rFonts w:asciiTheme="minorEastAsia" w:hAnsiTheme="minorEastAsia" w:cs="Lao UI"/>
        </w:rPr>
        <w:t>3</w:t>
      </w:r>
      <w:r w:rsidRPr="0072021E">
        <w:rPr>
          <w:rFonts w:asciiTheme="minorEastAsia" w:hAnsiTheme="minorEastAsia" w:cs="Lao UI" w:hint="eastAsia"/>
        </w:rPr>
        <w:t>次金球奖，</w:t>
      </w:r>
      <w:r w:rsidRPr="0072021E">
        <w:rPr>
          <w:rFonts w:asciiTheme="minorEastAsia" w:hAnsiTheme="minorEastAsia" w:cs="Lao UI"/>
        </w:rPr>
        <w:t>15</w:t>
      </w:r>
      <w:r w:rsidRPr="0072021E">
        <w:rPr>
          <w:rFonts w:asciiTheme="minorEastAsia" w:hAnsiTheme="minorEastAsia" w:cs="Lao UI" w:hint="eastAsia"/>
        </w:rPr>
        <w:t>次艾美奖，</w:t>
      </w:r>
      <w:r w:rsidRPr="0072021E">
        <w:rPr>
          <w:rFonts w:asciiTheme="minorEastAsia" w:hAnsiTheme="minorEastAsia" w:cs="Lao UI"/>
        </w:rPr>
        <w:t>69</w:t>
      </w:r>
      <w:r w:rsidRPr="0072021E">
        <w:rPr>
          <w:rFonts w:asciiTheme="minorEastAsia" w:hAnsiTheme="minorEastAsia" w:cs="Lao UI" w:hint="eastAsia"/>
        </w:rPr>
        <w:t>次提名成为艾美奖，</w:t>
      </w:r>
      <w:r w:rsidRPr="0072021E">
        <w:rPr>
          <w:rFonts w:asciiTheme="minorEastAsia" w:hAnsiTheme="minorEastAsia" w:cs="Lao UI"/>
        </w:rPr>
        <w:t>1</w:t>
      </w:r>
      <w:r w:rsidRPr="0072021E">
        <w:rPr>
          <w:rFonts w:asciiTheme="minorEastAsia" w:hAnsiTheme="minorEastAsia" w:cs="Lao UI" w:hint="eastAsia"/>
        </w:rPr>
        <w:t>次英国电影电视艺术学院奖，荣誉加身的《唐顿庄园》风靡全球无需多介绍。第一场讲座将邀请《唐顿庄园》总制片人</w:t>
      </w:r>
      <w:r w:rsidRPr="0072021E">
        <w:rPr>
          <w:rFonts w:asciiTheme="minorEastAsia" w:hAnsiTheme="minorEastAsia" w:cs="Lao UI"/>
        </w:rPr>
        <w:t>Ms Liz Trubridge</w:t>
      </w:r>
      <w:r w:rsidRPr="0072021E">
        <w:rPr>
          <w:rFonts w:asciiTheme="minorEastAsia" w:hAnsiTheme="minorEastAsia" w:cs="Lao UI" w:hint="eastAsia"/>
        </w:rPr>
        <w:t>及神秘参演嘉宾。</w:t>
      </w:r>
    </w:p>
    <w:p w14:paraId="7A224A94" w14:textId="1367EB1E" w:rsidR="00345B71" w:rsidRPr="0072021E" w:rsidRDefault="00345B71" w:rsidP="00345B71">
      <w:pPr>
        <w:spacing w:after="120"/>
        <w:rPr>
          <w:rFonts w:asciiTheme="minorEastAsia" w:hAnsiTheme="minorEastAsia" w:cs="Lao UI"/>
          <w:b/>
          <w:lang w:val="en-US"/>
        </w:rPr>
      </w:pPr>
      <w:r w:rsidRPr="0072021E">
        <w:rPr>
          <w:rFonts w:asciiTheme="minorEastAsia" w:hAnsiTheme="minorEastAsia" w:cs="Lao UI"/>
          <w:b/>
          <w:lang w:val="en-US"/>
        </w:rPr>
        <w:t>World Leading Enterprises</w:t>
      </w:r>
      <w:r w:rsidRPr="0072021E">
        <w:rPr>
          <w:rFonts w:asciiTheme="minorEastAsia" w:hAnsiTheme="minorEastAsia" w:cs="Lao UI" w:hint="eastAsia"/>
          <w:b/>
          <w:lang w:val="en-US"/>
        </w:rPr>
        <w:t>世界顶级企业组织</w:t>
      </w:r>
    </w:p>
    <w:p w14:paraId="33A49577" w14:textId="726DD766" w:rsidR="00345B71" w:rsidRPr="0072021E" w:rsidRDefault="00345B71" w:rsidP="00345B71">
      <w:pPr>
        <w:spacing w:before="120" w:after="120" w:line="360" w:lineRule="auto"/>
        <w:ind w:firstLine="567"/>
        <w:rPr>
          <w:rFonts w:asciiTheme="minorEastAsia" w:hAnsiTheme="minorEastAsia" w:cs="Lao UI"/>
        </w:rPr>
      </w:pPr>
      <w:r w:rsidRPr="0072021E">
        <w:rPr>
          <w:rFonts w:asciiTheme="minorEastAsia" w:hAnsiTheme="minorEastAsia" w:cs="Lao UI" w:hint="eastAsia"/>
        </w:rPr>
        <w:t>英国的世界顶级企业组织不胜枚举，阿斯利康，汇丰银行，巴宝莉，联合利华，捷豹路虎，英格兰央行，葛兰素史克等等。第二场讲座将邀请资深企业高管。</w:t>
      </w:r>
    </w:p>
    <w:p w14:paraId="78913F1B" w14:textId="3D5FC6F3" w:rsidR="00345B71" w:rsidRPr="0072021E" w:rsidRDefault="00345B71" w:rsidP="00345B71">
      <w:pPr>
        <w:spacing w:after="120"/>
        <w:rPr>
          <w:rFonts w:asciiTheme="minorEastAsia" w:hAnsiTheme="minorEastAsia" w:cs="Lao UI"/>
          <w:b/>
          <w:lang w:val="en-US"/>
        </w:rPr>
      </w:pPr>
      <w:r w:rsidRPr="0072021E">
        <w:rPr>
          <w:rFonts w:asciiTheme="minorEastAsia" w:hAnsiTheme="minorEastAsia" w:cs="Lao UI"/>
          <w:b/>
          <w:lang w:val="en-US"/>
        </w:rPr>
        <w:t xml:space="preserve">BBC Nature Documentaries </w:t>
      </w:r>
      <w:r w:rsidRPr="0072021E">
        <w:rPr>
          <w:rFonts w:asciiTheme="minorEastAsia" w:hAnsiTheme="minorEastAsia" w:cs="Lao UI" w:hint="eastAsia"/>
          <w:b/>
          <w:lang w:val="en-US"/>
        </w:rPr>
        <w:t>英国广播公司自然纪录片</w:t>
      </w:r>
    </w:p>
    <w:p w14:paraId="32ECCEA1" w14:textId="786068A5" w:rsidR="00345B71" w:rsidRDefault="00345B71" w:rsidP="00345B71">
      <w:pPr>
        <w:spacing w:before="120" w:after="120" w:line="360" w:lineRule="auto"/>
        <w:ind w:firstLine="567"/>
        <w:rPr>
          <w:rFonts w:asciiTheme="minorEastAsia" w:hAnsiTheme="minorEastAsia" w:cs="Lao UI"/>
        </w:rPr>
      </w:pPr>
      <w:r w:rsidRPr="0072021E">
        <w:rPr>
          <w:rFonts w:asciiTheme="minorEastAsia" w:hAnsiTheme="minorEastAsia" w:cs="Lao UI"/>
        </w:rPr>
        <w:t>BBC的自然纪录片以其广泛题材和精良制作闻名于世，尤其是英国国宝级主持人爱登堡爵士（David Attenborough）</w:t>
      </w:r>
      <w:proofErr w:type="gramStart"/>
      <w:r w:rsidRPr="0072021E">
        <w:rPr>
          <w:rFonts w:asciiTheme="minorEastAsia" w:hAnsiTheme="minorEastAsia" w:cs="Lao UI"/>
        </w:rPr>
        <w:t>所参与的:《</w:t>
      </w:r>
      <w:proofErr w:type="gramEnd"/>
      <w:r w:rsidRPr="0072021E">
        <w:rPr>
          <w:rFonts w:asciiTheme="minorEastAsia" w:hAnsiTheme="minorEastAsia" w:cs="Lao UI"/>
        </w:rPr>
        <w:t>地球脉动》、《蓝色星球》、《冰冻星球》等。第三场将邀请英国知名摄影师，其与爱登堡爵士本人紧密合作，参与制作诸多知名BBC纪录片。</w:t>
      </w:r>
    </w:p>
    <w:p w14:paraId="259B82D2" w14:textId="59F675F3" w:rsidR="006E2BD0" w:rsidRDefault="006E2BD0" w:rsidP="00345B71">
      <w:pPr>
        <w:spacing w:before="120" w:after="120" w:line="360" w:lineRule="auto"/>
        <w:ind w:firstLine="567"/>
        <w:rPr>
          <w:rFonts w:asciiTheme="minorEastAsia" w:hAnsiTheme="minorEastAsia" w:cs="Lao UI"/>
        </w:rPr>
      </w:pPr>
    </w:p>
    <w:p w14:paraId="5F17C5F0" w14:textId="2E118026" w:rsidR="006E2BD0" w:rsidRDefault="006E2BD0" w:rsidP="00345B71">
      <w:pPr>
        <w:spacing w:before="120" w:after="120" w:line="360" w:lineRule="auto"/>
        <w:ind w:firstLine="567"/>
        <w:rPr>
          <w:rFonts w:asciiTheme="minorEastAsia" w:hAnsiTheme="minorEastAsia" w:cs="Lao UI"/>
        </w:rPr>
      </w:pPr>
    </w:p>
    <w:p w14:paraId="706E0439" w14:textId="47A4F76B" w:rsidR="006E2BD0" w:rsidRDefault="006E2BD0" w:rsidP="00345B71">
      <w:pPr>
        <w:spacing w:before="120" w:after="120" w:line="360" w:lineRule="auto"/>
        <w:ind w:firstLine="567"/>
        <w:rPr>
          <w:rFonts w:asciiTheme="minorEastAsia" w:hAnsiTheme="minorEastAsia" w:cs="Lao UI"/>
        </w:rPr>
      </w:pPr>
    </w:p>
    <w:p w14:paraId="1EB48F54" w14:textId="0FEB399F" w:rsidR="006E2BD0" w:rsidRDefault="006E2BD0" w:rsidP="00345B71">
      <w:pPr>
        <w:spacing w:before="120" w:after="120" w:line="360" w:lineRule="auto"/>
        <w:ind w:firstLine="567"/>
        <w:rPr>
          <w:rFonts w:asciiTheme="minorEastAsia" w:hAnsiTheme="minorEastAsia" w:cs="Lao UI"/>
        </w:rPr>
      </w:pPr>
    </w:p>
    <w:p w14:paraId="16B0593A" w14:textId="77777777" w:rsidR="006E2BD0" w:rsidRPr="008E69F8" w:rsidRDefault="006E2BD0" w:rsidP="006E2BD0">
      <w:pPr>
        <w:tabs>
          <w:tab w:val="left" w:pos="3684"/>
        </w:tabs>
        <w:spacing w:after="0" w:line="240" w:lineRule="auto"/>
        <w:jc w:val="center"/>
        <w:rPr>
          <w:rFonts w:ascii="Palatino Linotype" w:eastAsia="华文细黑" w:hAnsi="Palatino Linotype" w:cs="Lao UI"/>
          <w:b/>
          <w:bCs/>
          <w:color w:val="002060"/>
          <w:sz w:val="40"/>
          <w:szCs w:val="40"/>
        </w:rPr>
      </w:pPr>
      <w:r w:rsidRPr="008E69F8">
        <w:rPr>
          <w:rFonts w:ascii="Palatino Linotype" w:eastAsia="华文细黑" w:hAnsi="Palatino Linotype" w:cs="Lao UI"/>
          <w:b/>
          <w:bCs/>
          <w:color w:val="002060"/>
          <w:sz w:val="40"/>
          <w:szCs w:val="40"/>
        </w:rPr>
        <w:lastRenderedPageBreak/>
        <w:t>牛津大学导师辅导制线上课程</w:t>
      </w:r>
    </w:p>
    <w:p w14:paraId="065BC371" w14:textId="77777777" w:rsidR="006E2BD0" w:rsidRPr="008E69F8" w:rsidRDefault="006E2BD0" w:rsidP="006E2BD0">
      <w:pPr>
        <w:tabs>
          <w:tab w:val="left" w:pos="3684"/>
        </w:tabs>
        <w:spacing w:after="0" w:line="240" w:lineRule="auto"/>
        <w:jc w:val="center"/>
        <w:rPr>
          <w:rFonts w:ascii="Palatino Linotype" w:eastAsia="华文细黑" w:hAnsi="Palatino Linotype" w:cs="Lao UI"/>
          <w:b/>
          <w:bCs/>
          <w:color w:val="002060"/>
          <w:sz w:val="36"/>
          <w:szCs w:val="36"/>
        </w:rPr>
      </w:pPr>
      <w:r w:rsidRPr="008E69F8">
        <w:rPr>
          <w:rFonts w:ascii="Palatino Linotype" w:eastAsia="华文细黑" w:hAnsi="Palatino Linotype" w:cs="Lao UI"/>
          <w:b/>
          <w:bCs/>
          <w:color w:val="002060"/>
          <w:sz w:val="36"/>
          <w:szCs w:val="36"/>
        </w:rPr>
        <w:t xml:space="preserve">Tutorials </w:t>
      </w:r>
      <w:proofErr w:type="spellStart"/>
      <w:r w:rsidRPr="008E69F8">
        <w:rPr>
          <w:rFonts w:ascii="Palatino Linotype" w:eastAsia="华文细黑" w:hAnsi="Palatino Linotype" w:cs="Lao UI"/>
          <w:b/>
          <w:bCs/>
          <w:color w:val="002060"/>
          <w:sz w:val="36"/>
          <w:szCs w:val="36"/>
        </w:rPr>
        <w:t>OnlinePlus</w:t>
      </w:r>
      <w:proofErr w:type="spellEnd"/>
    </w:p>
    <w:p w14:paraId="09657077" w14:textId="77777777" w:rsidR="006E2BD0" w:rsidRPr="008E69F8" w:rsidRDefault="006E2BD0" w:rsidP="006E2BD0">
      <w:pPr>
        <w:spacing w:after="120"/>
        <w:ind w:firstLine="567"/>
        <w:rPr>
          <w:rFonts w:ascii="Palatino Linotype" w:eastAsia="华文细黑" w:hAnsi="Palatino Linotype" w:cs="Lao UI"/>
          <w:sz w:val="10"/>
          <w:szCs w:val="10"/>
        </w:rPr>
      </w:pPr>
    </w:p>
    <w:p w14:paraId="1398315E" w14:textId="77777777" w:rsidR="006E2BD0" w:rsidRPr="00B64D34" w:rsidRDefault="006E2BD0" w:rsidP="006E2BD0">
      <w:pPr>
        <w:spacing w:after="120"/>
        <w:rPr>
          <w:rFonts w:ascii="Palatino Linotype" w:eastAsia="华文细黑" w:hAnsi="Palatino Linotype" w:cs="Lao UI"/>
          <w:b/>
          <w:bCs/>
          <w:color w:val="C00000"/>
        </w:rPr>
      </w:pPr>
      <w:r w:rsidRPr="00B64D34">
        <w:rPr>
          <w:rFonts w:ascii="Palatino Linotype" w:eastAsia="华文细黑" w:hAnsi="Palatino Linotype" w:cs="Lao UI" w:hint="eastAsia"/>
          <w:b/>
          <w:bCs/>
          <w:color w:val="C00000"/>
        </w:rPr>
        <w:t>W</w:t>
      </w:r>
      <w:r w:rsidRPr="00B64D34">
        <w:rPr>
          <w:rFonts w:ascii="Palatino Linotype" w:eastAsia="华文细黑" w:hAnsi="Palatino Linotype" w:cs="Lao UI"/>
          <w:b/>
          <w:bCs/>
          <w:color w:val="C00000"/>
        </w:rPr>
        <w:t xml:space="preserve">hat is a “Tutorial”? </w:t>
      </w:r>
      <w:r w:rsidRPr="00B64D34">
        <w:rPr>
          <w:rFonts w:ascii="Palatino Linotype" w:eastAsia="华文细黑" w:hAnsi="Palatino Linotype" w:cs="Lao UI" w:hint="eastAsia"/>
          <w:b/>
          <w:bCs/>
          <w:color w:val="C00000"/>
        </w:rPr>
        <w:t>什么是导师辅导制？</w:t>
      </w:r>
    </w:p>
    <w:p w14:paraId="50AA9619" w14:textId="77777777" w:rsidR="006E2BD0" w:rsidRDefault="006E2BD0" w:rsidP="006E2BD0">
      <w:pPr>
        <w:spacing w:after="120"/>
        <w:ind w:firstLine="567"/>
        <w:rPr>
          <w:rFonts w:ascii="Palatino Linotype" w:eastAsia="华文细黑" w:hAnsi="Palatino Linotype" w:cs="Lao UI"/>
        </w:rPr>
      </w:pPr>
      <w:r w:rsidRPr="008E69F8">
        <w:rPr>
          <w:rFonts w:ascii="Palatino Linotype" w:eastAsia="华文细黑" w:hAnsi="Palatino Linotype" w:cs="Lao UI"/>
        </w:rPr>
        <w:t>牛津大学导师辅导制</w:t>
      </w:r>
      <w:r w:rsidRPr="008E69F8">
        <w:rPr>
          <w:rFonts w:ascii="Palatino Linotype" w:hAnsi="Palatino Linotype"/>
        </w:rPr>
        <w:t>(Tutorial System)</w:t>
      </w:r>
      <w:r w:rsidRPr="008E69F8">
        <w:rPr>
          <w:rFonts w:ascii="Palatino Linotype" w:eastAsia="华文细黑" w:hAnsi="Palatino Linotype" w:cs="Lao UI"/>
        </w:rPr>
        <w:t>被誉为皇冠上的明珠，是牛津</w:t>
      </w:r>
      <w:r>
        <w:rPr>
          <w:rFonts w:ascii="Palatino Linotype" w:eastAsia="华文细黑" w:hAnsi="Palatino Linotype" w:cs="Lao UI" w:hint="eastAsia"/>
        </w:rPr>
        <w:t>区别于现代大学所独有的教学模式，也是牛津</w:t>
      </w:r>
      <w:r w:rsidRPr="008E69F8">
        <w:rPr>
          <w:rFonts w:ascii="Palatino Linotype" w:eastAsia="华文细黑" w:hAnsi="Palatino Linotype" w:cs="Lao UI"/>
        </w:rPr>
        <w:t>本科教学</w:t>
      </w:r>
      <w:r>
        <w:rPr>
          <w:rFonts w:ascii="Palatino Linotype" w:eastAsia="华文细黑" w:hAnsi="Palatino Linotype" w:cs="Lao UI" w:hint="eastAsia"/>
        </w:rPr>
        <w:t>活动中</w:t>
      </w:r>
      <w:r w:rsidRPr="008E69F8">
        <w:rPr>
          <w:rFonts w:ascii="Palatino Linotype" w:eastAsia="华文细黑" w:hAnsi="Palatino Linotype" w:cs="Lao UI"/>
        </w:rPr>
        <w:t>最为核心的</w:t>
      </w:r>
      <w:r>
        <w:rPr>
          <w:rFonts w:ascii="Palatino Linotype" w:eastAsia="华文细黑" w:hAnsi="Palatino Linotype" w:cs="Lao UI" w:hint="eastAsia"/>
        </w:rPr>
        <w:t>环节</w:t>
      </w:r>
      <w:r w:rsidRPr="008E69F8">
        <w:rPr>
          <w:rFonts w:ascii="Palatino Linotype" w:eastAsia="华文细黑" w:hAnsi="Palatino Linotype" w:cs="Lao UI"/>
        </w:rPr>
        <w:t>。学生将以</w:t>
      </w:r>
      <w:r w:rsidRPr="008E69F8">
        <w:rPr>
          <w:rFonts w:ascii="Palatino Linotype" w:eastAsia="华文细黑" w:hAnsi="Palatino Linotype" w:cs="Lao UI"/>
        </w:rPr>
        <w:t>2-3</w:t>
      </w:r>
      <w:r w:rsidRPr="008E69F8">
        <w:rPr>
          <w:rFonts w:ascii="Palatino Linotype" w:eastAsia="华文细黑" w:hAnsi="Palatino Linotype" w:cs="Lao UI"/>
        </w:rPr>
        <w:t>人小组形式，接受牛津导师就自身兴趣学科的针对性辅导</w:t>
      </w:r>
      <w:r>
        <w:rPr>
          <w:rFonts w:ascii="Palatino Linotype" w:eastAsia="华文细黑" w:hAnsi="Palatino Linotype" w:cs="Lao UI" w:hint="eastAsia"/>
        </w:rPr>
        <w:t>。导师制的目标不仅是提供知识和信息，更重要的是教会学生进行独立思考。</w:t>
      </w:r>
    </w:p>
    <w:p w14:paraId="3B4D2AB4" w14:textId="77777777" w:rsidR="006E2BD0" w:rsidRDefault="006E2BD0" w:rsidP="006E2BD0">
      <w:pPr>
        <w:spacing w:after="120"/>
        <w:ind w:firstLine="567"/>
        <w:rPr>
          <w:rFonts w:ascii="Palatino Linotype" w:eastAsia="华文细黑" w:hAnsi="Palatino Linotype" w:cs="Lao UI"/>
        </w:rPr>
      </w:pPr>
      <w:r>
        <w:rPr>
          <w:rFonts w:ascii="Palatino Linotype" w:eastAsia="华文细黑" w:hAnsi="Palatino Linotype" w:cs="Lao UI" w:hint="eastAsia"/>
        </w:rPr>
        <w:t>辅导课前，学生会在导师安排下进行深度学习，在相关研究主题进行大量的阅读准备，撰写读书笔记，形成自身批判性观点，这既可以是困惑、启发，也可以是与文献相悖的观点，整理书写并于课前发给导师阅览。</w:t>
      </w:r>
    </w:p>
    <w:p w14:paraId="1A6C0B44" w14:textId="77777777" w:rsidR="006E2BD0" w:rsidRDefault="006E2BD0" w:rsidP="006E2BD0">
      <w:pPr>
        <w:spacing w:after="120"/>
        <w:ind w:firstLine="567"/>
        <w:rPr>
          <w:rFonts w:ascii="Palatino Linotype" w:eastAsia="华文细黑" w:hAnsi="Palatino Linotype" w:cs="Lao UI"/>
        </w:rPr>
      </w:pPr>
      <w:r>
        <w:rPr>
          <w:rFonts w:ascii="Palatino Linotype" w:eastAsia="华文细黑" w:hAnsi="Palatino Linotype" w:cs="Lao UI" w:hint="eastAsia"/>
        </w:rPr>
        <w:t>辅导课上，</w:t>
      </w:r>
      <w:r>
        <w:rPr>
          <w:rFonts w:ascii="Palatino Linotype" w:eastAsia="华文细黑" w:hAnsi="Palatino Linotype" w:cs="Lao UI" w:hint="eastAsia"/>
        </w:rPr>
        <w:t>1</w:t>
      </w:r>
      <w:r>
        <w:rPr>
          <w:rFonts w:ascii="Palatino Linotype" w:eastAsia="华文细黑" w:hAnsi="Palatino Linotype" w:cs="Lao UI" w:hint="eastAsia"/>
        </w:rPr>
        <w:t>位导师将带领</w:t>
      </w:r>
      <w:r>
        <w:rPr>
          <w:rFonts w:ascii="Palatino Linotype" w:eastAsia="华文细黑" w:hAnsi="Palatino Linotype" w:cs="Lao UI" w:hint="eastAsia"/>
        </w:rPr>
        <w:t>2-</w:t>
      </w:r>
      <w:r>
        <w:rPr>
          <w:rFonts w:ascii="Palatino Linotype" w:eastAsia="华文细黑" w:hAnsi="Palatino Linotype" w:cs="Lao UI"/>
        </w:rPr>
        <w:t>3</w:t>
      </w:r>
      <w:r>
        <w:rPr>
          <w:rFonts w:ascii="Palatino Linotype" w:eastAsia="华文细黑" w:hAnsi="Palatino Linotype" w:cs="Lao UI" w:hint="eastAsia"/>
        </w:rPr>
        <w:t>位学生进行小班授课教学，与</w:t>
      </w:r>
      <w:r>
        <w:rPr>
          <w:rFonts w:ascii="Palatino Linotype" w:eastAsia="华文细黑" w:hAnsi="Palatino Linotype" w:cs="Lao UI" w:hint="eastAsia"/>
        </w:rPr>
        <w:t>Lecture</w:t>
      </w:r>
      <w:r>
        <w:rPr>
          <w:rFonts w:ascii="Palatino Linotype" w:eastAsia="华文细黑" w:hAnsi="Palatino Linotype" w:cs="Lao UI" w:hint="eastAsia"/>
        </w:rPr>
        <w:t>大课的授课模式所区别的是更加关注学生个体的认知、发展和提升。面对学生们的问题，导师往往不会直接给出答案，而是与学生进行深度讨论，有时会连番追问观点背后的逻辑和论证过程，有时循循善诱引导学生进一步思考，拓宽知识边界，有时更会争锋相对激烈辩论期待学生捍卫自身观点。</w:t>
      </w:r>
    </w:p>
    <w:p w14:paraId="3DF8FB4E" w14:textId="77777777" w:rsidR="006E2BD0" w:rsidRDefault="006E2BD0" w:rsidP="006E2BD0">
      <w:pPr>
        <w:spacing w:after="120"/>
        <w:ind w:firstLine="567"/>
        <w:rPr>
          <w:rFonts w:ascii="Palatino Linotype" w:eastAsia="华文细黑" w:hAnsi="Palatino Linotype" w:cs="Lao UI"/>
        </w:rPr>
      </w:pPr>
      <w:r>
        <w:rPr>
          <w:rFonts w:ascii="Palatino Linotype" w:eastAsia="华文细黑" w:hAnsi="Palatino Linotype" w:cs="Lao UI" w:hint="eastAsia"/>
        </w:rPr>
        <w:t>整体辅导过程中，学生是教学的主体核心，导师作为指导的理念，学生能够全方位的参与课程，逐步积累新的知识，培养多元的理解和认知，习得批判性思维的能力。</w:t>
      </w:r>
    </w:p>
    <w:p w14:paraId="13CDC3BE" w14:textId="77777777" w:rsidR="006E2BD0" w:rsidRPr="00A156D2" w:rsidRDefault="006E2BD0" w:rsidP="006E2BD0">
      <w:pPr>
        <w:spacing w:after="120"/>
        <w:rPr>
          <w:rFonts w:ascii="Palatino Linotype" w:eastAsia="华文细黑" w:hAnsi="Palatino Linotype" w:cs="Lao UI"/>
          <w:color w:val="C00000"/>
        </w:rPr>
      </w:pPr>
      <w:r w:rsidRPr="00A156D2">
        <w:rPr>
          <w:rFonts w:ascii="Palatino Linotype" w:eastAsia="华文细黑" w:hAnsi="Palatino Linotype" w:cs="Lao UI"/>
          <w:b/>
          <w:bCs/>
          <w:color w:val="C00000"/>
        </w:rPr>
        <w:t>课程收获：</w:t>
      </w:r>
    </w:p>
    <w:p w14:paraId="57DB12C9" w14:textId="77777777" w:rsidR="006E2BD0" w:rsidRPr="008E69F8" w:rsidRDefault="006E2BD0" w:rsidP="006E2BD0">
      <w:pPr>
        <w:pStyle w:val="ListParagraph"/>
        <w:numPr>
          <w:ilvl w:val="0"/>
          <w:numId w:val="11"/>
        </w:numPr>
        <w:spacing w:after="120" w:line="256" w:lineRule="auto"/>
        <w:rPr>
          <w:rFonts w:ascii="Palatino Linotype" w:eastAsia="华文细黑" w:hAnsi="Palatino Linotype" w:cs="Lao UI"/>
          <w:lang w:eastAsia="zh-CN"/>
        </w:rPr>
      </w:pPr>
      <w:r w:rsidRPr="008E69F8">
        <w:rPr>
          <w:rFonts w:ascii="Palatino Linotype" w:eastAsia="华文细黑" w:hAnsi="Palatino Linotype" w:cs="Lao UI"/>
          <w:lang w:eastAsia="zh-CN"/>
        </w:rPr>
        <w:t>与各领域的世界顶尖专家建立长久</w:t>
      </w:r>
      <w:r>
        <w:rPr>
          <w:rFonts w:ascii="Palatino Linotype" w:eastAsia="华文细黑" w:hAnsi="Palatino Linotype" w:cs="Lao UI" w:hint="eastAsia"/>
          <w:lang w:eastAsia="zh-CN"/>
        </w:rPr>
        <w:t>学术</w:t>
      </w:r>
      <w:r w:rsidRPr="008E69F8">
        <w:rPr>
          <w:rFonts w:ascii="Palatino Linotype" w:eastAsia="华文细黑" w:hAnsi="Palatino Linotype" w:cs="Lao UI"/>
          <w:lang w:eastAsia="zh-CN"/>
        </w:rPr>
        <w:t>联系</w:t>
      </w:r>
    </w:p>
    <w:p w14:paraId="0A6C7CCB" w14:textId="77777777" w:rsidR="006E2BD0" w:rsidRPr="005E31E4" w:rsidRDefault="006E2BD0" w:rsidP="006E2BD0">
      <w:pPr>
        <w:pStyle w:val="ListParagraph"/>
        <w:numPr>
          <w:ilvl w:val="0"/>
          <w:numId w:val="11"/>
        </w:numPr>
        <w:spacing w:after="120" w:line="256" w:lineRule="auto"/>
        <w:rPr>
          <w:rFonts w:ascii="Palatino Linotype" w:eastAsia="华文细黑" w:hAnsi="Palatino Linotype" w:cs="Lao UI"/>
          <w:lang w:eastAsia="zh-CN"/>
        </w:rPr>
      </w:pPr>
      <w:r w:rsidRPr="008E69F8">
        <w:rPr>
          <w:rFonts w:ascii="Palatino Linotype" w:eastAsia="华文细黑" w:hAnsi="Palatino Linotype" w:cs="Lao UI"/>
          <w:lang w:val="en-US" w:eastAsia="zh-CN"/>
        </w:rPr>
        <w:t>深入探索自身兴趣学科</w:t>
      </w:r>
      <w:r>
        <w:rPr>
          <w:rFonts w:ascii="Palatino Linotype" w:eastAsia="华文细黑" w:hAnsi="Palatino Linotype" w:cs="Lao UI" w:hint="eastAsia"/>
          <w:lang w:val="en-US" w:eastAsia="zh-CN"/>
        </w:rPr>
        <w:t>，激发求知欲好奇心</w:t>
      </w:r>
      <w:r>
        <w:rPr>
          <w:rFonts w:ascii="Palatino Linotype" w:eastAsia="华文细黑" w:hAnsi="Palatino Linotype" w:cs="Lao UI" w:hint="eastAsia"/>
          <w:lang w:val="en-US" w:eastAsia="zh-CN"/>
        </w:rPr>
        <w:t>(</w:t>
      </w:r>
      <w:r>
        <w:rPr>
          <w:rFonts w:ascii="Palatino Linotype" w:eastAsia="华文细黑" w:hAnsi="Palatino Linotype" w:cs="Lao UI"/>
          <w:lang w:val="en-US" w:eastAsia="zh-CN"/>
        </w:rPr>
        <w:t>Intellectual Curiosity)</w:t>
      </w:r>
    </w:p>
    <w:p w14:paraId="7EFC2E11" w14:textId="77777777" w:rsidR="006E2BD0" w:rsidRPr="008E69F8" w:rsidRDefault="006E2BD0" w:rsidP="006E2BD0">
      <w:pPr>
        <w:pStyle w:val="ListParagraph"/>
        <w:numPr>
          <w:ilvl w:val="0"/>
          <w:numId w:val="11"/>
        </w:numPr>
        <w:spacing w:after="120" w:line="256" w:lineRule="auto"/>
        <w:rPr>
          <w:rFonts w:ascii="Palatino Linotype" w:eastAsia="华文细黑" w:hAnsi="Palatino Linotype" w:cs="Lao UI"/>
          <w:lang w:eastAsia="zh-CN"/>
        </w:rPr>
      </w:pPr>
      <w:r>
        <w:rPr>
          <w:rFonts w:ascii="Palatino Linotype" w:eastAsia="华文细黑" w:hAnsi="Palatino Linotype" w:cs="Lao UI" w:hint="eastAsia"/>
          <w:lang w:val="en-US" w:eastAsia="zh-CN"/>
        </w:rPr>
        <w:t>建立多元理解认知的思维模型</w:t>
      </w:r>
    </w:p>
    <w:p w14:paraId="2B803677" w14:textId="77777777" w:rsidR="006E2BD0" w:rsidRPr="008E69F8" w:rsidRDefault="006E2BD0" w:rsidP="006E2BD0">
      <w:pPr>
        <w:pStyle w:val="ListParagraph"/>
        <w:numPr>
          <w:ilvl w:val="0"/>
          <w:numId w:val="11"/>
        </w:numPr>
        <w:spacing w:after="120" w:line="256" w:lineRule="auto"/>
        <w:rPr>
          <w:rFonts w:ascii="Palatino Linotype" w:eastAsia="华文细黑" w:hAnsi="Palatino Linotype" w:cs="Lao UI"/>
          <w:lang w:eastAsia="zh-CN"/>
        </w:rPr>
      </w:pPr>
      <w:r w:rsidRPr="008E69F8">
        <w:rPr>
          <w:rFonts w:ascii="Palatino Linotype" w:eastAsia="华文细黑" w:hAnsi="Palatino Linotype" w:cs="Lao UI"/>
          <w:lang w:eastAsia="zh-CN"/>
        </w:rPr>
        <w:t>培养强化批判性精神及自主研究能力</w:t>
      </w:r>
    </w:p>
    <w:p w14:paraId="70B64978" w14:textId="77777777" w:rsidR="006E2BD0" w:rsidRPr="00BC15E9" w:rsidRDefault="006E2BD0" w:rsidP="006E2BD0">
      <w:pPr>
        <w:pStyle w:val="ListParagraph"/>
        <w:numPr>
          <w:ilvl w:val="0"/>
          <w:numId w:val="11"/>
        </w:numPr>
        <w:spacing w:after="120" w:line="256" w:lineRule="auto"/>
        <w:rPr>
          <w:rFonts w:ascii="Palatino Linotype" w:eastAsia="华文细黑" w:hAnsi="Palatino Linotype" w:cs="Lao UI"/>
          <w:lang w:eastAsia="zh-CN"/>
        </w:rPr>
      </w:pPr>
      <w:r w:rsidRPr="008E69F8">
        <w:rPr>
          <w:rFonts w:ascii="Palatino Linotype" w:eastAsia="华文细黑" w:hAnsi="Palatino Linotype" w:cs="Lao UI"/>
          <w:lang w:eastAsia="zh-CN"/>
        </w:rPr>
        <w:t>习得如何提出并捍卫自身观点，接纳建设性批评意见并积极思考</w:t>
      </w:r>
    </w:p>
    <w:p w14:paraId="1C2D836C" w14:textId="77777777" w:rsidR="006E2BD0" w:rsidRDefault="006E2BD0" w:rsidP="006E2BD0">
      <w:pPr>
        <w:pStyle w:val="ListParagraph"/>
        <w:numPr>
          <w:ilvl w:val="0"/>
          <w:numId w:val="11"/>
        </w:numPr>
        <w:spacing w:after="120" w:line="256" w:lineRule="auto"/>
        <w:rPr>
          <w:rFonts w:ascii="Palatino Linotype" w:eastAsia="华文细黑" w:hAnsi="Palatino Linotype" w:cs="Lao UI"/>
          <w:lang w:eastAsia="zh-CN"/>
        </w:rPr>
      </w:pPr>
      <w:r w:rsidRPr="008E69F8">
        <w:rPr>
          <w:rFonts w:ascii="Palatino Linotype" w:eastAsia="华文细黑" w:hAnsi="Palatino Linotype" w:cs="Lao UI"/>
          <w:lang w:eastAsia="zh-CN"/>
        </w:rPr>
        <w:t>收获项目结业证书及牛津大学导师的评估报告</w:t>
      </w:r>
    </w:p>
    <w:p w14:paraId="19177F68" w14:textId="77777777" w:rsidR="006E2BD0" w:rsidRPr="008E69F8" w:rsidRDefault="006E2BD0" w:rsidP="006E2BD0">
      <w:pPr>
        <w:pStyle w:val="ListParagraph"/>
        <w:numPr>
          <w:ilvl w:val="0"/>
          <w:numId w:val="11"/>
        </w:numPr>
        <w:spacing w:after="120" w:line="256" w:lineRule="auto"/>
        <w:rPr>
          <w:rFonts w:ascii="Palatino Linotype" w:eastAsia="华文细黑" w:hAnsi="Palatino Linotype" w:cs="Lao UI"/>
          <w:lang w:eastAsia="zh-CN"/>
        </w:rPr>
      </w:pPr>
      <w:r w:rsidRPr="008E69F8">
        <w:rPr>
          <w:rFonts w:ascii="Palatino Linotype" w:eastAsia="华文细黑" w:hAnsi="Palatino Linotype" w:cs="Lao UI"/>
          <w:lang w:eastAsia="zh-CN"/>
        </w:rPr>
        <w:t>为之后的研究</w:t>
      </w:r>
      <w:r>
        <w:rPr>
          <w:rFonts w:ascii="Palatino Linotype" w:eastAsia="华文细黑" w:hAnsi="Palatino Linotype" w:cs="Lao UI" w:hint="eastAsia"/>
          <w:lang w:eastAsia="zh-CN"/>
        </w:rPr>
        <w:t>学习和职业发展奠定坚实基础</w:t>
      </w:r>
    </w:p>
    <w:p w14:paraId="357F82F6" w14:textId="77777777" w:rsidR="006E2BD0" w:rsidRDefault="006E2BD0" w:rsidP="006E2BD0">
      <w:pPr>
        <w:spacing w:after="120"/>
        <w:rPr>
          <w:rFonts w:ascii="Palatino Linotype" w:eastAsia="华文细黑" w:hAnsi="Palatino Linotype" w:cs="Lao UI"/>
          <w:b/>
          <w:bCs/>
          <w:color w:val="990000"/>
        </w:rPr>
      </w:pPr>
      <w:r w:rsidRPr="00A156D2">
        <w:rPr>
          <w:rFonts w:ascii="Palatino Linotype" w:eastAsia="华文细黑" w:hAnsi="Palatino Linotype" w:cs="Lao UI" w:hint="eastAsia"/>
          <w:b/>
          <w:bCs/>
          <w:color w:val="C00000"/>
        </w:rPr>
        <w:t>课程时间：</w:t>
      </w:r>
      <w:r w:rsidRPr="00CE3C61">
        <w:rPr>
          <w:rFonts w:ascii="Palatino Linotype" w:eastAsia="华文细黑" w:hAnsi="Palatino Linotype" w:cs="Lao UI" w:hint="eastAsia"/>
        </w:rPr>
        <w:t>2</w:t>
      </w:r>
      <w:r w:rsidRPr="00CE3C61">
        <w:rPr>
          <w:rFonts w:ascii="Palatino Linotype" w:eastAsia="华文细黑" w:hAnsi="Palatino Linotype" w:cs="Lao UI"/>
        </w:rPr>
        <w:t>021</w:t>
      </w:r>
      <w:r w:rsidRPr="00CE3C61">
        <w:rPr>
          <w:rFonts w:ascii="Palatino Linotype" w:eastAsia="华文细黑" w:hAnsi="Palatino Linotype" w:cs="Lao UI" w:hint="eastAsia"/>
        </w:rPr>
        <w:t>年</w:t>
      </w:r>
      <w:r>
        <w:rPr>
          <w:rFonts w:ascii="Palatino Linotype" w:eastAsia="华文细黑" w:hAnsi="Palatino Linotype" w:cs="Lao UI"/>
        </w:rPr>
        <w:t>8</w:t>
      </w:r>
      <w:r w:rsidRPr="00CE3C61">
        <w:rPr>
          <w:rFonts w:ascii="Palatino Linotype" w:eastAsia="华文细黑" w:hAnsi="Palatino Linotype" w:cs="Lao UI" w:hint="eastAsia"/>
        </w:rPr>
        <w:t>月</w:t>
      </w:r>
      <w:r w:rsidRPr="00CE3C61">
        <w:rPr>
          <w:rFonts w:ascii="Palatino Linotype" w:eastAsia="华文细黑" w:hAnsi="Palatino Linotype" w:cs="Lao UI" w:hint="eastAsia"/>
        </w:rPr>
        <w:t>-</w:t>
      </w:r>
      <w:r>
        <w:rPr>
          <w:rFonts w:ascii="Palatino Linotype" w:eastAsia="华文细黑" w:hAnsi="Palatino Linotype" w:cs="Lao UI"/>
        </w:rPr>
        <w:t>9</w:t>
      </w:r>
      <w:r w:rsidRPr="00CE3C61">
        <w:rPr>
          <w:rFonts w:ascii="Palatino Linotype" w:eastAsia="华文细黑" w:hAnsi="Palatino Linotype" w:cs="Lao UI" w:hint="eastAsia"/>
        </w:rPr>
        <w:t>月</w:t>
      </w:r>
    </w:p>
    <w:p w14:paraId="77CFEA76" w14:textId="77777777" w:rsidR="006E2BD0" w:rsidRDefault="006E2BD0" w:rsidP="006E2BD0">
      <w:pPr>
        <w:spacing w:after="120"/>
        <w:rPr>
          <w:rFonts w:ascii="Palatino Linotype" w:eastAsia="华文细黑" w:hAnsi="Palatino Linotype" w:cs="Lao UI"/>
        </w:rPr>
      </w:pPr>
      <w:r w:rsidRPr="00A156D2">
        <w:rPr>
          <w:rFonts w:ascii="Palatino Linotype" w:eastAsia="华文细黑" w:hAnsi="Palatino Linotype" w:cs="Lao UI"/>
          <w:b/>
          <w:bCs/>
          <w:color w:val="C00000"/>
        </w:rPr>
        <w:t>课程费用：</w:t>
      </w:r>
      <w:r w:rsidRPr="008E69F8">
        <w:rPr>
          <w:rFonts w:ascii="Palatino Linotype" w:eastAsia="华文细黑" w:hAnsi="Palatino Linotype" w:cs="Lao UI"/>
        </w:rPr>
        <w:t>1260</w:t>
      </w:r>
      <w:r w:rsidRPr="008E69F8">
        <w:rPr>
          <w:rFonts w:ascii="Palatino Linotype" w:eastAsia="华文细黑" w:hAnsi="Palatino Linotype" w:cs="Lao UI"/>
        </w:rPr>
        <w:t>英镑</w:t>
      </w:r>
    </w:p>
    <w:p w14:paraId="7E629B90" w14:textId="77777777" w:rsidR="006E2BD0" w:rsidRPr="008E69F8" w:rsidRDefault="006E2BD0" w:rsidP="006E2BD0">
      <w:pPr>
        <w:spacing w:after="120"/>
        <w:rPr>
          <w:rFonts w:ascii="Palatino Linotype" w:eastAsia="华文细黑" w:hAnsi="Palatino Linotype" w:cs="Lao UI"/>
          <w:b/>
          <w:bCs/>
          <w:color w:val="990000"/>
        </w:rPr>
      </w:pPr>
      <w:r>
        <w:rPr>
          <w:rFonts w:ascii="Palatino Linotype" w:eastAsia="华文细黑" w:hAnsi="Palatino Linotype" w:cs="Lao UI" w:hint="eastAsia"/>
          <w:b/>
          <w:bCs/>
          <w:color w:val="C00000"/>
        </w:rPr>
        <w:t>教学师资</w:t>
      </w:r>
      <w:r w:rsidRPr="00A156D2">
        <w:rPr>
          <w:rFonts w:ascii="Palatino Linotype" w:eastAsia="华文细黑" w:hAnsi="Palatino Linotype" w:cs="Lao UI"/>
          <w:b/>
          <w:bCs/>
          <w:color w:val="C00000"/>
        </w:rPr>
        <w:t>：</w:t>
      </w:r>
      <w:r w:rsidRPr="004F78DE">
        <w:rPr>
          <w:rFonts w:ascii="Palatino Linotype" w:eastAsia="华文细黑" w:hAnsi="Palatino Linotype" w:cs="Lao UI" w:hint="eastAsia"/>
        </w:rPr>
        <w:t>牛津大学各院系及科研组的教授</w:t>
      </w:r>
      <w:r>
        <w:rPr>
          <w:rFonts w:ascii="Palatino Linotype" w:eastAsia="华文细黑" w:hAnsi="Palatino Linotype" w:cs="Lao UI" w:hint="eastAsia"/>
        </w:rPr>
        <w:t>和学者</w:t>
      </w:r>
    </w:p>
    <w:p w14:paraId="27F6D654" w14:textId="77777777" w:rsidR="006E2BD0" w:rsidRPr="008E69F8" w:rsidRDefault="006E2BD0" w:rsidP="006E2BD0">
      <w:pPr>
        <w:spacing w:after="120"/>
        <w:rPr>
          <w:rFonts w:ascii="Palatino Linotype" w:eastAsia="华文细黑" w:hAnsi="Palatino Linotype" w:cs="Lao UI"/>
          <w:b/>
          <w:bCs/>
          <w:color w:val="990000"/>
        </w:rPr>
      </w:pPr>
      <w:r w:rsidRPr="00A156D2">
        <w:rPr>
          <w:rFonts w:ascii="Palatino Linotype" w:eastAsia="华文细黑" w:hAnsi="Palatino Linotype" w:cs="Lao UI"/>
          <w:b/>
          <w:bCs/>
          <w:color w:val="C00000"/>
        </w:rPr>
        <w:t>考核测评：</w:t>
      </w:r>
      <w:r w:rsidRPr="008E69F8">
        <w:rPr>
          <w:rFonts w:ascii="Palatino Linotype" w:hAnsi="Palatino Linotype"/>
        </w:rPr>
        <w:t>1-2</w:t>
      </w:r>
      <w:r w:rsidRPr="008E69F8">
        <w:rPr>
          <w:rFonts w:ascii="Palatino Linotype" w:hAnsi="Palatino Linotype"/>
        </w:rPr>
        <w:t>篇学术</w:t>
      </w:r>
      <w:r>
        <w:rPr>
          <w:rFonts w:ascii="Palatino Linotype" w:hAnsi="Palatino Linotype" w:hint="eastAsia"/>
        </w:rPr>
        <w:t>论文</w:t>
      </w:r>
      <w:r w:rsidRPr="008E69F8">
        <w:rPr>
          <w:rFonts w:ascii="Palatino Linotype" w:hAnsi="Palatino Linotype"/>
        </w:rPr>
        <w:t xml:space="preserve"> Essay</w:t>
      </w:r>
      <w:r>
        <w:rPr>
          <w:rFonts w:ascii="Palatino Linotype" w:hAnsi="Palatino Linotype" w:hint="eastAsia"/>
        </w:rPr>
        <w:t>（</w:t>
      </w:r>
      <w:r>
        <w:rPr>
          <w:rFonts w:ascii="Palatino Linotype" w:hAnsi="Palatino Linotype" w:hint="eastAsia"/>
        </w:rPr>
        <w:t>2</w:t>
      </w:r>
      <w:r>
        <w:rPr>
          <w:rFonts w:ascii="Palatino Linotype" w:hAnsi="Palatino Linotype"/>
        </w:rPr>
        <w:t>000</w:t>
      </w:r>
      <w:r>
        <w:rPr>
          <w:rFonts w:ascii="Palatino Linotype" w:hAnsi="Palatino Linotype" w:hint="eastAsia"/>
        </w:rPr>
        <w:t>字）</w:t>
      </w:r>
      <w:r w:rsidRPr="008E69F8">
        <w:rPr>
          <w:rFonts w:ascii="Palatino Linotype" w:hAnsi="Palatino Linotype"/>
        </w:rPr>
        <w:t>，</w:t>
      </w:r>
      <w:r>
        <w:rPr>
          <w:rFonts w:ascii="Palatino Linotype" w:hAnsi="Palatino Linotype" w:hint="eastAsia"/>
        </w:rPr>
        <w:t>5</w:t>
      </w:r>
      <w:r>
        <w:rPr>
          <w:rFonts w:ascii="Palatino Linotype" w:hAnsi="Palatino Linotype" w:hint="eastAsia"/>
        </w:rPr>
        <w:t>份反馈意见分析，</w:t>
      </w:r>
      <w:r w:rsidRPr="008E69F8">
        <w:rPr>
          <w:rFonts w:ascii="Palatino Linotype" w:hAnsi="Palatino Linotype"/>
        </w:rPr>
        <w:t>课堂表现及出勤情况也会纳入考评。</w:t>
      </w:r>
    </w:p>
    <w:p w14:paraId="43892776" w14:textId="77777777" w:rsidR="006E2BD0" w:rsidRPr="008E69F8" w:rsidRDefault="006E2BD0" w:rsidP="006E2BD0">
      <w:pPr>
        <w:spacing w:after="120"/>
        <w:rPr>
          <w:rFonts w:ascii="Palatino Linotype" w:hAnsi="Palatino Linotype"/>
        </w:rPr>
      </w:pPr>
      <w:r w:rsidRPr="00A156D2">
        <w:rPr>
          <w:rFonts w:ascii="Palatino Linotype" w:eastAsia="华文细黑" w:hAnsi="Palatino Linotype" w:cs="Lao UI"/>
          <w:b/>
          <w:bCs/>
          <w:color w:val="C00000"/>
        </w:rPr>
        <w:t>如何申请：</w:t>
      </w:r>
      <w:r w:rsidRPr="008E69F8">
        <w:rPr>
          <w:rFonts w:ascii="Palatino Linotype" w:hAnsi="Palatino Linotype"/>
        </w:rPr>
        <w:t>提交不少于</w:t>
      </w:r>
      <w:r w:rsidRPr="008E69F8">
        <w:rPr>
          <w:rFonts w:ascii="Palatino Linotype" w:hAnsi="Palatino Linotype"/>
        </w:rPr>
        <w:t xml:space="preserve"> 500 </w:t>
      </w:r>
      <w:r w:rsidRPr="008E69F8">
        <w:rPr>
          <w:rFonts w:ascii="Palatino Linotype" w:hAnsi="Palatino Linotype"/>
        </w:rPr>
        <w:t>字的个人简述</w:t>
      </w:r>
      <w:r w:rsidRPr="008E69F8">
        <w:rPr>
          <w:rFonts w:ascii="Palatino Linotype" w:hAnsi="Palatino Linotype"/>
        </w:rPr>
        <w:t xml:space="preserve"> Personal Statement</w:t>
      </w:r>
      <w:r w:rsidRPr="008E69F8">
        <w:rPr>
          <w:rFonts w:ascii="Palatino Linotype" w:hAnsi="Palatino Linotype"/>
        </w:rPr>
        <w:t>，注明申请原因，自身学术兴趣，</w:t>
      </w:r>
      <w:r w:rsidRPr="008E69F8">
        <w:rPr>
          <w:rFonts w:ascii="Palatino Linotype" w:hAnsi="Palatino Linotype"/>
        </w:rPr>
        <w:t xml:space="preserve"> </w:t>
      </w:r>
      <w:r w:rsidRPr="008E69F8">
        <w:rPr>
          <w:rFonts w:ascii="Palatino Linotype" w:hAnsi="Palatino Linotype"/>
        </w:rPr>
        <w:t>研究方向和所期望的收获。</w:t>
      </w:r>
      <w:r w:rsidRPr="008E69F8">
        <w:rPr>
          <w:rFonts w:ascii="Palatino Linotype" w:hAnsi="Palatino Linotype"/>
        </w:rPr>
        <w:t xml:space="preserve">OPGDI </w:t>
      </w:r>
      <w:r w:rsidRPr="008E69F8">
        <w:rPr>
          <w:rFonts w:ascii="Palatino Linotype" w:hAnsi="Palatino Linotype"/>
        </w:rPr>
        <w:t>学术部将组织统一面试遴选。</w:t>
      </w:r>
    </w:p>
    <w:p w14:paraId="7FBBB6A0" w14:textId="77777777" w:rsidR="006E2BD0" w:rsidRDefault="006E2BD0" w:rsidP="006E2BD0">
      <w:pPr>
        <w:spacing w:after="120"/>
        <w:rPr>
          <w:rFonts w:ascii="Palatino Linotype" w:eastAsia="华文细黑" w:hAnsi="Palatino Linotype" w:cs="Lao UI"/>
        </w:rPr>
      </w:pPr>
      <w:r w:rsidRPr="00A156D2">
        <w:rPr>
          <w:rFonts w:ascii="Palatino Linotype" w:eastAsia="华文细黑" w:hAnsi="Palatino Linotype" w:cs="Lao UI"/>
          <w:b/>
          <w:bCs/>
          <w:color w:val="C00000"/>
        </w:rPr>
        <w:t>课程安排：</w:t>
      </w:r>
      <w:r w:rsidRPr="008E69F8">
        <w:rPr>
          <w:rFonts w:ascii="Palatino Linotype" w:eastAsia="华文细黑" w:hAnsi="Palatino Linotype" w:cs="Lao UI"/>
        </w:rPr>
        <w:t>总计</w:t>
      </w:r>
      <w:r w:rsidRPr="008E69F8">
        <w:rPr>
          <w:rFonts w:ascii="Palatino Linotype" w:eastAsia="华文细黑" w:hAnsi="Palatino Linotype" w:cs="Lao UI"/>
        </w:rPr>
        <w:t>9</w:t>
      </w:r>
      <w:r w:rsidRPr="008E69F8">
        <w:rPr>
          <w:rFonts w:ascii="Palatino Linotype" w:eastAsia="华文细黑" w:hAnsi="Palatino Linotype" w:cs="Lao UI"/>
        </w:rPr>
        <w:t>周学习内容，具体安排如下。</w:t>
      </w:r>
    </w:p>
    <w:p w14:paraId="5F5A1361" w14:textId="77777777" w:rsidR="006E2BD0" w:rsidRPr="008E69F8" w:rsidRDefault="006E2BD0" w:rsidP="006E2BD0">
      <w:pPr>
        <w:spacing w:after="120"/>
        <w:rPr>
          <w:rFonts w:ascii="Palatino Linotype" w:eastAsia="华文细黑" w:hAnsi="Palatino Linotype" w:cs="Lao UI"/>
        </w:rPr>
      </w:pPr>
    </w:p>
    <w:p w14:paraId="1DA668CD" w14:textId="77777777" w:rsidR="006E2BD0" w:rsidRPr="008E69F8" w:rsidRDefault="006E2BD0" w:rsidP="006E2BD0">
      <w:pPr>
        <w:widowControl/>
        <w:tabs>
          <w:tab w:val="left" w:pos="420"/>
        </w:tabs>
        <w:jc w:val="left"/>
        <w:rPr>
          <w:rFonts w:ascii="Palatino Linotype" w:eastAsia="宋体" w:hAnsi="Palatino Linotype"/>
          <w:b/>
          <w:bCs/>
          <w:lang w:val="en-US"/>
        </w:rPr>
      </w:pPr>
      <w:r w:rsidRPr="008E69F8">
        <w:rPr>
          <w:rFonts w:ascii="Palatino Linotype" w:eastAsia="华文细黑" w:hAnsi="Palatino Linotype" w:cs="Lao UI"/>
          <w:b/>
          <w:bCs/>
        </w:rPr>
        <w:t>第</w:t>
      </w:r>
      <w:r w:rsidRPr="008E69F8">
        <w:rPr>
          <w:rFonts w:ascii="Palatino Linotype" w:eastAsia="华文细黑" w:hAnsi="Palatino Linotype" w:cs="Lao UI"/>
          <w:b/>
          <w:bCs/>
        </w:rPr>
        <w:t>1</w:t>
      </w:r>
      <w:r w:rsidRPr="008E69F8">
        <w:rPr>
          <w:rFonts w:ascii="Palatino Linotype" w:eastAsia="华文细黑" w:hAnsi="Palatino Linotype" w:cs="Lao UI"/>
          <w:b/>
          <w:bCs/>
        </w:rPr>
        <w:t>周：</w:t>
      </w:r>
    </w:p>
    <w:p w14:paraId="140F3DEB" w14:textId="77777777" w:rsidR="006E2BD0" w:rsidRPr="008E69F8" w:rsidRDefault="006E2BD0" w:rsidP="006E2BD0">
      <w:pPr>
        <w:pStyle w:val="ListParagraph"/>
        <w:numPr>
          <w:ilvl w:val="0"/>
          <w:numId w:val="27"/>
        </w:numPr>
        <w:rPr>
          <w:rFonts w:ascii="Palatino Linotype" w:eastAsia="宋体" w:hAnsi="Palatino Linotype"/>
          <w:lang w:val="en-US" w:eastAsia="zh-CN"/>
        </w:rPr>
      </w:pPr>
      <w:r w:rsidRPr="008E69F8">
        <w:rPr>
          <w:rFonts w:ascii="Palatino Linotype" w:hAnsi="Palatino Linotype"/>
          <w:lang w:eastAsia="zh-CN"/>
        </w:rPr>
        <w:t>学术讲座</w:t>
      </w:r>
      <w:r w:rsidRPr="008E69F8">
        <w:rPr>
          <w:rFonts w:ascii="Palatino Linotype" w:hAnsi="Palatino Linotype"/>
          <w:lang w:eastAsia="zh-CN"/>
        </w:rPr>
        <w:t>1</w:t>
      </w:r>
      <w:r w:rsidRPr="008E69F8">
        <w:rPr>
          <w:rFonts w:ascii="Palatino Linotype" w:hAnsi="Palatino Linotype"/>
          <w:lang w:eastAsia="zh-CN"/>
        </w:rPr>
        <w:t>：先导课程及准备工作</w:t>
      </w:r>
    </w:p>
    <w:p w14:paraId="27C711C0" w14:textId="77777777" w:rsidR="006E2BD0" w:rsidRPr="008E69F8" w:rsidRDefault="006E2BD0" w:rsidP="006E2BD0">
      <w:pPr>
        <w:pStyle w:val="ListParagraph"/>
        <w:numPr>
          <w:ilvl w:val="0"/>
          <w:numId w:val="27"/>
        </w:numPr>
        <w:rPr>
          <w:rFonts w:ascii="Palatino Linotype" w:eastAsia="宋体" w:hAnsi="Palatino Linotype"/>
          <w:lang w:val="en-US" w:eastAsia="zh-CN"/>
        </w:rPr>
      </w:pPr>
      <w:r w:rsidRPr="008E69F8">
        <w:rPr>
          <w:rFonts w:ascii="Palatino Linotype" w:hAnsi="Palatino Linotype"/>
          <w:lang w:eastAsia="zh-CN"/>
        </w:rPr>
        <w:lastRenderedPageBreak/>
        <w:t>学术讲座</w:t>
      </w:r>
      <w:r w:rsidRPr="008E69F8">
        <w:rPr>
          <w:rFonts w:ascii="Palatino Linotype" w:hAnsi="Palatino Linotype"/>
          <w:lang w:eastAsia="zh-CN"/>
        </w:rPr>
        <w:t>2</w:t>
      </w:r>
      <w:r w:rsidRPr="008E69F8">
        <w:rPr>
          <w:rFonts w:ascii="Palatino Linotype" w:hAnsi="Palatino Linotype"/>
          <w:lang w:eastAsia="zh-CN"/>
        </w:rPr>
        <w:t>：牛津大学导师辅导制培养模式介绍</w:t>
      </w:r>
    </w:p>
    <w:p w14:paraId="1B00C121" w14:textId="77777777" w:rsidR="006E2BD0" w:rsidRPr="008E69F8" w:rsidRDefault="006E2BD0" w:rsidP="006E2BD0">
      <w:pPr>
        <w:pStyle w:val="ListParagraph"/>
        <w:numPr>
          <w:ilvl w:val="0"/>
          <w:numId w:val="27"/>
        </w:numPr>
        <w:rPr>
          <w:rFonts w:ascii="Palatino Linotype" w:eastAsia="宋体" w:hAnsi="Palatino Linotype"/>
          <w:lang w:val="en-US" w:eastAsia="zh-CN"/>
        </w:rPr>
      </w:pPr>
      <w:r w:rsidRPr="008E69F8">
        <w:rPr>
          <w:rFonts w:ascii="Palatino Linotype" w:hAnsi="Palatino Linotype"/>
          <w:lang w:eastAsia="zh-CN"/>
        </w:rPr>
        <w:t>学术讲座</w:t>
      </w:r>
      <w:r w:rsidRPr="008E69F8">
        <w:rPr>
          <w:rFonts w:ascii="Palatino Linotype" w:hAnsi="Palatino Linotype"/>
          <w:lang w:eastAsia="zh-CN"/>
        </w:rPr>
        <w:t>3</w:t>
      </w:r>
      <w:r w:rsidRPr="008E69F8">
        <w:rPr>
          <w:rFonts w:ascii="Palatino Linotype" w:hAnsi="Palatino Linotype"/>
          <w:lang w:eastAsia="zh-CN"/>
        </w:rPr>
        <w:t>：科研方法论</w:t>
      </w:r>
    </w:p>
    <w:p w14:paraId="06FDC251" w14:textId="77777777" w:rsidR="006E2BD0" w:rsidRPr="008E69F8" w:rsidRDefault="006E2BD0" w:rsidP="006E2BD0">
      <w:pPr>
        <w:pStyle w:val="ListParagraph"/>
        <w:numPr>
          <w:ilvl w:val="0"/>
          <w:numId w:val="27"/>
        </w:numPr>
        <w:tabs>
          <w:tab w:val="left" w:pos="420"/>
        </w:tabs>
        <w:rPr>
          <w:rFonts w:ascii="Palatino Linotype" w:hAnsi="Palatino Linotype"/>
          <w:lang w:val="en-US" w:eastAsia="zh-CN"/>
        </w:rPr>
      </w:pPr>
      <w:r w:rsidRPr="008E69F8">
        <w:rPr>
          <w:rFonts w:ascii="Palatino Linotype" w:hAnsi="Palatino Linotype"/>
          <w:lang w:eastAsia="zh-CN"/>
        </w:rPr>
        <w:t>学术讲座</w:t>
      </w:r>
      <w:r w:rsidRPr="008E69F8">
        <w:rPr>
          <w:rFonts w:ascii="Palatino Linotype" w:hAnsi="Palatino Linotype"/>
          <w:lang w:eastAsia="zh-CN"/>
        </w:rPr>
        <w:t>4</w:t>
      </w:r>
      <w:r w:rsidRPr="008E69F8">
        <w:rPr>
          <w:rFonts w:ascii="Palatino Linotype" w:hAnsi="Palatino Linotype"/>
          <w:lang w:eastAsia="zh-CN"/>
        </w:rPr>
        <w:t>：</w:t>
      </w:r>
      <w:r>
        <w:rPr>
          <w:rFonts w:ascii="Palatino Linotype" w:hAnsi="Palatino Linotype" w:hint="eastAsia"/>
          <w:lang w:eastAsia="zh-CN"/>
        </w:rPr>
        <w:t>学术写作、主动式研究学习</w:t>
      </w:r>
    </w:p>
    <w:p w14:paraId="50146129" w14:textId="77777777" w:rsidR="006E2BD0" w:rsidRPr="008E69F8" w:rsidRDefault="006E2BD0" w:rsidP="006E2BD0">
      <w:pPr>
        <w:widowControl/>
        <w:jc w:val="left"/>
        <w:rPr>
          <w:rFonts w:ascii="Palatino Linotype" w:eastAsiaTheme="minorHAnsi" w:hAnsi="Palatino Linotype" w:cs="宋体"/>
          <w:b/>
          <w:bCs/>
          <w:color w:val="000000"/>
          <w:lang w:eastAsia="en-GB"/>
        </w:rPr>
      </w:pPr>
      <w:r w:rsidRPr="008E69F8">
        <w:rPr>
          <w:rFonts w:ascii="Palatino Linotype" w:eastAsiaTheme="minorHAnsi" w:hAnsi="Palatino Linotype" w:cs="宋体"/>
          <w:b/>
          <w:bCs/>
          <w:color w:val="000000"/>
        </w:rPr>
        <w:t>第</w:t>
      </w:r>
      <w:r w:rsidRPr="008E69F8">
        <w:rPr>
          <w:rFonts w:ascii="Palatino Linotype" w:eastAsiaTheme="minorHAnsi" w:hAnsi="Palatino Linotype" w:cs="宋体"/>
          <w:b/>
          <w:bCs/>
          <w:color w:val="000000"/>
        </w:rPr>
        <w:t>2-8</w:t>
      </w:r>
      <w:r w:rsidRPr="008E69F8">
        <w:rPr>
          <w:rFonts w:ascii="Palatino Linotype" w:eastAsiaTheme="minorHAnsi" w:hAnsi="Palatino Linotype" w:cs="宋体"/>
          <w:b/>
          <w:bCs/>
          <w:color w:val="000000"/>
        </w:rPr>
        <w:t>周：</w:t>
      </w:r>
    </w:p>
    <w:p w14:paraId="38E04387" w14:textId="77777777" w:rsidR="006E2BD0" w:rsidRPr="008E69F8" w:rsidRDefault="006E2BD0" w:rsidP="006E2BD0">
      <w:pPr>
        <w:pStyle w:val="ListParagraph"/>
        <w:numPr>
          <w:ilvl w:val="0"/>
          <w:numId w:val="28"/>
        </w:numPr>
        <w:rPr>
          <w:rFonts w:ascii="Palatino Linotype" w:hAnsi="Palatino Linotype" w:cs="Calibri"/>
          <w:color w:val="000000"/>
          <w:lang w:eastAsia="zh-CN"/>
        </w:rPr>
      </w:pPr>
      <w:r w:rsidRPr="008E69F8">
        <w:rPr>
          <w:rFonts w:ascii="Palatino Linotype" w:hAnsi="Palatino Linotype" w:cs="Calibri"/>
          <w:color w:val="000000"/>
          <w:lang w:eastAsia="zh-CN"/>
        </w:rPr>
        <w:t xml:space="preserve">7 </w:t>
      </w:r>
      <w:r w:rsidRPr="008E69F8">
        <w:rPr>
          <w:rFonts w:ascii="Palatino Linotype" w:hAnsi="Palatino Linotype" w:cs="Calibri"/>
          <w:color w:val="000000"/>
          <w:lang w:eastAsia="zh-CN"/>
        </w:rPr>
        <w:t>场每周一次的导师辅导制内容（每次</w:t>
      </w:r>
      <w:r w:rsidRPr="008E69F8">
        <w:rPr>
          <w:rFonts w:ascii="Palatino Linotype" w:hAnsi="Palatino Linotype" w:cs="Calibri"/>
          <w:color w:val="000000"/>
          <w:lang w:eastAsia="zh-CN"/>
        </w:rPr>
        <w:t>1-1.5</w:t>
      </w:r>
      <w:r w:rsidRPr="008E69F8">
        <w:rPr>
          <w:rFonts w:ascii="Palatino Linotype" w:hAnsi="Palatino Linotype" w:cs="宋体"/>
          <w:color w:val="000000"/>
          <w:lang w:eastAsia="zh-CN"/>
        </w:rPr>
        <w:t>小时</w:t>
      </w:r>
      <w:r>
        <w:rPr>
          <w:rFonts w:ascii="Palatino Linotype" w:hAnsi="Palatino Linotype" w:cs="宋体" w:hint="eastAsia"/>
          <w:color w:val="000000"/>
          <w:lang w:eastAsia="zh-CN"/>
        </w:rPr>
        <w:t>，</w:t>
      </w:r>
      <w:r>
        <w:rPr>
          <w:rFonts w:ascii="Palatino Linotype" w:hAnsi="Palatino Linotype" w:cs="宋体" w:hint="eastAsia"/>
          <w:color w:val="000000"/>
          <w:lang w:eastAsia="zh-CN"/>
        </w:rPr>
        <w:t>1</w:t>
      </w:r>
      <w:r>
        <w:rPr>
          <w:rFonts w:ascii="Palatino Linotype" w:hAnsi="Palatino Linotype" w:cs="宋体" w:hint="eastAsia"/>
          <w:color w:val="000000"/>
          <w:lang w:eastAsia="zh-CN"/>
        </w:rPr>
        <w:t>位导师带</w:t>
      </w:r>
      <w:r>
        <w:rPr>
          <w:rFonts w:ascii="Palatino Linotype" w:hAnsi="Palatino Linotype" w:cs="宋体" w:hint="eastAsia"/>
          <w:color w:val="000000"/>
          <w:lang w:eastAsia="zh-CN"/>
        </w:rPr>
        <w:t>2-</w:t>
      </w:r>
      <w:r>
        <w:rPr>
          <w:rFonts w:ascii="Palatino Linotype" w:hAnsi="Palatino Linotype" w:cs="宋体"/>
          <w:color w:val="000000"/>
          <w:lang w:eastAsia="zh-CN"/>
        </w:rPr>
        <w:t>3</w:t>
      </w:r>
      <w:r>
        <w:rPr>
          <w:rFonts w:ascii="Palatino Linotype" w:hAnsi="Palatino Linotype" w:cs="宋体" w:hint="eastAsia"/>
          <w:color w:val="000000"/>
          <w:lang w:eastAsia="zh-CN"/>
        </w:rPr>
        <w:t>名学生</w:t>
      </w:r>
      <w:r w:rsidRPr="008E69F8">
        <w:rPr>
          <w:rFonts w:ascii="Palatino Linotype" w:hAnsi="Palatino Linotype" w:cs="宋体"/>
          <w:color w:val="000000"/>
          <w:lang w:eastAsia="zh-CN"/>
        </w:rPr>
        <w:t>）</w:t>
      </w:r>
    </w:p>
    <w:p w14:paraId="0E8B5F86" w14:textId="77777777" w:rsidR="006E2BD0" w:rsidRPr="00154B0D" w:rsidRDefault="006E2BD0" w:rsidP="006E2BD0">
      <w:pPr>
        <w:pStyle w:val="ListParagraph"/>
        <w:numPr>
          <w:ilvl w:val="0"/>
          <w:numId w:val="28"/>
        </w:numPr>
        <w:rPr>
          <w:rFonts w:ascii="Palatino Linotype" w:hAnsi="Palatino Linotype" w:cs="Calibri"/>
          <w:color w:val="000000"/>
          <w:lang w:eastAsia="zh-CN"/>
        </w:rPr>
      </w:pPr>
      <w:r>
        <w:rPr>
          <w:rFonts w:ascii="Palatino Linotype" w:hAnsi="Palatino Linotype" w:cs="宋体"/>
          <w:color w:val="000000"/>
          <w:lang w:eastAsia="zh-CN"/>
        </w:rPr>
        <w:t>3</w:t>
      </w:r>
      <w:r w:rsidRPr="008E69F8">
        <w:rPr>
          <w:rFonts w:ascii="Palatino Linotype" w:hAnsi="Palatino Linotype" w:cs="宋体"/>
          <w:color w:val="000000"/>
          <w:lang w:eastAsia="zh-CN"/>
        </w:rPr>
        <w:t>场学术论文撰写工作坊</w:t>
      </w:r>
    </w:p>
    <w:p w14:paraId="13DC441D" w14:textId="77777777" w:rsidR="006E2BD0" w:rsidRPr="00154B0D" w:rsidRDefault="006E2BD0" w:rsidP="006E2BD0">
      <w:pPr>
        <w:rPr>
          <w:rFonts w:ascii="Palatino Linotype" w:hAnsi="Palatino Linotype" w:cs="宋体"/>
          <w:b/>
          <w:bCs/>
          <w:color w:val="000000"/>
          <w:lang w:eastAsia="en-GB"/>
        </w:rPr>
      </w:pPr>
      <w:r w:rsidRPr="00154B0D">
        <w:rPr>
          <w:rFonts w:ascii="Palatino Linotype" w:hAnsi="Palatino Linotype" w:cs="宋体"/>
          <w:b/>
          <w:bCs/>
          <w:color w:val="000000"/>
        </w:rPr>
        <w:t>第</w:t>
      </w:r>
      <w:r>
        <w:rPr>
          <w:rFonts w:ascii="Palatino Linotype" w:hAnsi="Palatino Linotype" w:cs="宋体"/>
          <w:b/>
          <w:bCs/>
          <w:color w:val="000000"/>
        </w:rPr>
        <w:t>9</w:t>
      </w:r>
      <w:r w:rsidRPr="00154B0D">
        <w:rPr>
          <w:rFonts w:ascii="Palatino Linotype" w:hAnsi="Palatino Linotype" w:cs="宋体"/>
          <w:b/>
          <w:bCs/>
          <w:color w:val="000000"/>
        </w:rPr>
        <w:t>周：</w:t>
      </w:r>
    </w:p>
    <w:p w14:paraId="042DDB5D" w14:textId="77777777" w:rsidR="006E2BD0" w:rsidRPr="00E530BC" w:rsidRDefault="006E2BD0" w:rsidP="006E2BD0">
      <w:pPr>
        <w:pStyle w:val="ListParagraph"/>
        <w:numPr>
          <w:ilvl w:val="0"/>
          <w:numId w:val="29"/>
        </w:numPr>
        <w:rPr>
          <w:rFonts w:ascii="Palatino Linotype" w:hAnsi="Palatino Linotype" w:cs="Calibri"/>
          <w:color w:val="000000"/>
        </w:rPr>
      </w:pPr>
      <w:r>
        <w:rPr>
          <w:rFonts w:ascii="Palatino Linotype" w:hAnsi="Palatino Linotype" w:cs="Calibri" w:hint="eastAsia"/>
          <w:color w:val="000000"/>
          <w:lang w:eastAsia="zh-CN"/>
        </w:rPr>
        <w:t>反馈实践工作坊</w:t>
      </w:r>
    </w:p>
    <w:p w14:paraId="6E45358E" w14:textId="77777777" w:rsidR="006E2BD0" w:rsidRPr="008E69F8" w:rsidRDefault="006E2BD0" w:rsidP="006E2BD0">
      <w:pPr>
        <w:spacing w:after="120"/>
        <w:rPr>
          <w:rFonts w:ascii="Palatino Linotype" w:eastAsiaTheme="minorHAnsi" w:hAnsi="Palatino Linotype" w:cs="Lao UI"/>
        </w:rPr>
      </w:pPr>
      <w:r w:rsidRPr="00A156D2">
        <w:rPr>
          <w:rFonts w:ascii="Palatino Linotype" w:eastAsiaTheme="minorHAnsi" w:hAnsi="Palatino Linotype" w:cs="Lao UI"/>
          <w:b/>
          <w:bCs/>
          <w:color w:val="C00000"/>
        </w:rPr>
        <w:t>课程工作量：</w:t>
      </w:r>
      <w:r w:rsidRPr="008E69F8">
        <w:rPr>
          <w:rFonts w:ascii="Palatino Linotype" w:eastAsiaTheme="minorHAnsi" w:hAnsi="Palatino Linotype" w:cs="Lao UI"/>
        </w:rPr>
        <w:t>1</w:t>
      </w:r>
      <w:r>
        <w:rPr>
          <w:rFonts w:ascii="Palatino Linotype" w:eastAsiaTheme="minorHAnsi" w:hAnsi="Palatino Linotype" w:cs="Lao UI"/>
        </w:rPr>
        <w:t>5</w:t>
      </w:r>
      <w:r>
        <w:rPr>
          <w:rFonts w:ascii="Palatino Linotype" w:eastAsiaTheme="minorHAnsi" w:hAnsi="Palatino Linotype" w:cs="Lao UI" w:hint="eastAsia"/>
        </w:rPr>
        <w:t>-</w:t>
      </w:r>
      <w:r>
        <w:rPr>
          <w:rFonts w:ascii="Palatino Linotype" w:eastAsiaTheme="minorHAnsi" w:hAnsi="Palatino Linotype" w:cs="Lao UI"/>
        </w:rPr>
        <w:t>20</w:t>
      </w:r>
      <w:r w:rsidRPr="008E69F8">
        <w:rPr>
          <w:rFonts w:ascii="Palatino Linotype" w:eastAsiaTheme="minorHAnsi" w:hAnsi="Palatino Linotype" w:cs="Lao UI"/>
        </w:rPr>
        <w:t>小时课上学习（</w:t>
      </w:r>
      <w:r w:rsidRPr="008E69F8">
        <w:rPr>
          <w:rFonts w:ascii="Palatino Linotype" w:eastAsiaTheme="minorHAnsi" w:hAnsi="Palatino Linotype" w:cs="Lao UI"/>
        </w:rPr>
        <w:t>contact hours</w:t>
      </w:r>
      <w:r w:rsidRPr="008E69F8">
        <w:rPr>
          <w:rFonts w:ascii="Palatino Linotype" w:eastAsiaTheme="minorHAnsi" w:hAnsi="Palatino Linotype" w:cs="Lao UI"/>
        </w:rPr>
        <w:t>），</w:t>
      </w:r>
      <w:r w:rsidRPr="008E69F8">
        <w:rPr>
          <w:rFonts w:ascii="Palatino Linotype" w:eastAsiaTheme="minorHAnsi" w:hAnsi="Palatino Linotype" w:cs="Lao UI"/>
        </w:rPr>
        <w:t>30</w:t>
      </w:r>
      <w:r w:rsidRPr="008E69F8">
        <w:rPr>
          <w:rFonts w:ascii="Palatino Linotype" w:eastAsiaTheme="minorHAnsi" w:hAnsi="Palatino Linotype" w:cs="Lao UI"/>
        </w:rPr>
        <w:t>小时</w:t>
      </w:r>
      <w:r>
        <w:rPr>
          <w:rFonts w:ascii="Palatino Linotype" w:eastAsiaTheme="minorHAnsi" w:hAnsi="Palatino Linotype" w:cs="Lao UI" w:hint="eastAsia"/>
        </w:rPr>
        <w:t>课程准备深度学习</w:t>
      </w:r>
      <w:r w:rsidRPr="008E69F8">
        <w:rPr>
          <w:rFonts w:ascii="Palatino Linotype" w:eastAsiaTheme="minorHAnsi" w:hAnsi="Palatino Linotype" w:cs="Lao UI"/>
        </w:rPr>
        <w:t>时间，总计</w:t>
      </w:r>
      <w:r w:rsidRPr="008E69F8">
        <w:rPr>
          <w:rFonts w:ascii="Palatino Linotype" w:eastAsiaTheme="minorHAnsi" w:hAnsi="Palatino Linotype" w:cs="Lao UI"/>
        </w:rPr>
        <w:t>4</w:t>
      </w:r>
      <w:r>
        <w:rPr>
          <w:rFonts w:ascii="Palatino Linotype" w:eastAsiaTheme="minorHAnsi" w:hAnsi="Palatino Linotype" w:cs="Lao UI"/>
        </w:rPr>
        <w:t>5</w:t>
      </w:r>
      <w:r>
        <w:rPr>
          <w:rFonts w:ascii="Palatino Linotype" w:eastAsiaTheme="minorHAnsi" w:hAnsi="Palatino Linotype" w:cs="Lao UI" w:hint="eastAsia"/>
        </w:rPr>
        <w:t>-</w:t>
      </w:r>
      <w:r>
        <w:rPr>
          <w:rFonts w:ascii="Palatino Linotype" w:eastAsiaTheme="minorHAnsi" w:hAnsi="Palatino Linotype" w:cs="Lao UI"/>
        </w:rPr>
        <w:t>50</w:t>
      </w:r>
      <w:r w:rsidRPr="008E69F8">
        <w:rPr>
          <w:rFonts w:ascii="Palatino Linotype" w:eastAsiaTheme="minorHAnsi" w:hAnsi="Palatino Linotype" w:cs="Lao UI"/>
        </w:rPr>
        <w:t>小时。</w:t>
      </w:r>
      <w:r>
        <w:rPr>
          <w:rFonts w:ascii="Palatino Linotype" w:eastAsiaTheme="minorHAnsi" w:hAnsi="Palatino Linotype" w:cs="Lao UI" w:hint="eastAsia"/>
        </w:rPr>
        <w:t>（</w:t>
      </w:r>
      <w:r w:rsidRPr="008E69F8">
        <w:rPr>
          <w:rFonts w:ascii="Palatino Linotype" w:eastAsiaTheme="minorHAnsi" w:hAnsi="Palatino Linotype" w:cs="Lao UI"/>
        </w:rPr>
        <w:t>具体课程安排视导师及课程专业方向略有调整，根据实际情况而定。</w:t>
      </w:r>
      <w:r>
        <w:rPr>
          <w:rFonts w:ascii="Palatino Linotype" w:eastAsiaTheme="minorHAnsi" w:hAnsi="Palatino Linotype" w:cs="Lao UI" w:hint="eastAsia"/>
        </w:rPr>
        <w:t>）</w:t>
      </w:r>
    </w:p>
    <w:p w14:paraId="4E0E53C4" w14:textId="77777777" w:rsidR="006E2BD0" w:rsidRPr="0072021E" w:rsidRDefault="006E2BD0" w:rsidP="00345B71">
      <w:pPr>
        <w:spacing w:before="120" w:after="120" w:line="360" w:lineRule="auto"/>
        <w:ind w:firstLine="567"/>
        <w:rPr>
          <w:rFonts w:asciiTheme="minorEastAsia" w:hAnsiTheme="minorEastAsia" w:cs="Lao UI" w:hint="eastAsia"/>
        </w:rPr>
      </w:pPr>
    </w:p>
    <w:sectPr w:rsidR="006E2BD0" w:rsidRPr="0072021E" w:rsidSect="0049753B">
      <w:footerReference w:type="default" r:id="rId12"/>
      <w:headerReference w:type="first" r:id="rId13"/>
      <w:footerReference w:type="first" r:id="rId14"/>
      <w:type w:val="continuous"/>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101C6" w14:textId="77777777" w:rsidR="001610A7" w:rsidRDefault="001610A7" w:rsidP="00A12F5C">
      <w:pPr>
        <w:spacing w:after="0" w:line="240" w:lineRule="auto"/>
      </w:pPr>
      <w:r>
        <w:separator/>
      </w:r>
    </w:p>
  </w:endnote>
  <w:endnote w:type="continuationSeparator" w:id="0">
    <w:p w14:paraId="40AE2FF2" w14:textId="77777777" w:rsidR="001610A7" w:rsidRDefault="001610A7" w:rsidP="00A1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dobe 宋体 Std L">
    <w:altName w:val="SimSun"/>
    <w:panose1 w:val="00000000000000000000"/>
    <w:charset w:val="86"/>
    <w:family w:val="roman"/>
    <w:notTrueType/>
    <w:pitch w:val="variable"/>
    <w:sig w:usb0="00000207" w:usb1="0A0F1810" w:usb2="00000016" w:usb3="00000000" w:csb0="00060007" w:csb1="00000000"/>
  </w:font>
  <w:font w:name="Lao UI">
    <w:charset w:val="00"/>
    <w:family w:val="swiss"/>
    <w:pitch w:val="variable"/>
    <w:sig w:usb0="82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3218002"/>
      <w:docPartObj>
        <w:docPartGallery w:val="Page Numbers (Bottom of Page)"/>
        <w:docPartUnique/>
      </w:docPartObj>
    </w:sdtPr>
    <w:sdtEndPr>
      <w:rPr>
        <w:noProof/>
      </w:rPr>
    </w:sdtEndPr>
    <w:sdtContent>
      <w:p w14:paraId="429B3563" w14:textId="77777777" w:rsidR="00195E6A" w:rsidRDefault="00195E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5C01F6" w14:textId="77777777" w:rsidR="00195E6A" w:rsidRDefault="00195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4676830"/>
      <w:docPartObj>
        <w:docPartGallery w:val="Page Numbers (Bottom of Page)"/>
        <w:docPartUnique/>
      </w:docPartObj>
    </w:sdtPr>
    <w:sdtEndPr>
      <w:rPr>
        <w:noProof/>
      </w:rPr>
    </w:sdtEndPr>
    <w:sdtContent>
      <w:p w14:paraId="7E27BBE6" w14:textId="77777777" w:rsidR="00195E6A" w:rsidRDefault="00195E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60512D" w14:textId="77777777" w:rsidR="00195E6A" w:rsidRDefault="00195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317613"/>
      <w:docPartObj>
        <w:docPartGallery w:val="Page Numbers (Bottom of Page)"/>
        <w:docPartUnique/>
      </w:docPartObj>
    </w:sdtPr>
    <w:sdtEndPr>
      <w:rPr>
        <w:noProof/>
      </w:rPr>
    </w:sdtEndPr>
    <w:sdtContent>
      <w:p w14:paraId="24EEF342" w14:textId="05787A85" w:rsidR="002112E2" w:rsidRDefault="002112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1B553" w14:textId="77777777" w:rsidR="002112E2" w:rsidRDefault="002112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0077955"/>
      <w:docPartObj>
        <w:docPartGallery w:val="Page Numbers (Bottom of Page)"/>
        <w:docPartUnique/>
      </w:docPartObj>
    </w:sdtPr>
    <w:sdtEndPr>
      <w:rPr>
        <w:noProof/>
      </w:rPr>
    </w:sdtEndPr>
    <w:sdtContent>
      <w:p w14:paraId="58C0116D" w14:textId="7A94D48F" w:rsidR="002112E2" w:rsidRDefault="002112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09AB63" w14:textId="77777777" w:rsidR="002112E2" w:rsidRDefault="0021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30D10" w14:textId="77777777" w:rsidR="001610A7" w:rsidRDefault="001610A7" w:rsidP="00A12F5C">
      <w:pPr>
        <w:spacing w:after="0" w:line="240" w:lineRule="auto"/>
      </w:pPr>
      <w:r>
        <w:separator/>
      </w:r>
    </w:p>
  </w:footnote>
  <w:footnote w:type="continuationSeparator" w:id="0">
    <w:p w14:paraId="46FD75EB" w14:textId="77777777" w:rsidR="001610A7" w:rsidRDefault="001610A7" w:rsidP="00A12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79E34" w14:textId="2E0B81CB" w:rsidR="00195E6A" w:rsidRDefault="009F61AA" w:rsidP="00B9084B">
    <w:pPr>
      <w:pStyle w:val="Header"/>
      <w:jc w:val="center"/>
      <w:rPr>
        <w:sz w:val="2"/>
        <w:szCs w:val="2"/>
      </w:rPr>
    </w:pPr>
    <w:r>
      <w:rPr>
        <w:noProof/>
        <w:lang w:val="en-US"/>
      </w:rPr>
      <w:drawing>
        <wp:anchor distT="0" distB="0" distL="114300" distR="114300" simplePos="0" relativeHeight="251658240" behindDoc="1" locked="0" layoutInCell="1" allowOverlap="1" wp14:anchorId="64A5C703" wp14:editId="1B0B8C7C">
          <wp:simplePos x="0" y="0"/>
          <wp:positionH relativeFrom="column">
            <wp:posOffset>940772</wp:posOffset>
          </wp:positionH>
          <wp:positionV relativeFrom="paragraph">
            <wp:posOffset>-358887</wp:posOffset>
          </wp:positionV>
          <wp:extent cx="4154805" cy="1090295"/>
          <wp:effectExtent l="0" t="0" r="0" b="0"/>
          <wp:wrapTopAndBottom/>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rotWithShape="1">
                  <a:blip r:embed="rId1">
                    <a:extLst>
                      <a:ext uri="{28A0092B-C50C-407E-A947-70E740481C1C}">
                        <a14:useLocalDpi xmlns:a14="http://schemas.microsoft.com/office/drawing/2010/main" val="0"/>
                      </a:ext>
                    </a:extLst>
                  </a:blip>
                  <a:srcRect t="17392" b="13744"/>
                  <a:stretch/>
                </pic:blipFill>
                <pic:spPr bwMode="auto">
                  <a:xfrm>
                    <a:off x="0" y="0"/>
                    <a:ext cx="4154805" cy="1090295"/>
                  </a:xfrm>
                  <a:prstGeom prst="rect">
                    <a:avLst/>
                  </a:prstGeom>
                  <a:ln>
                    <a:noFill/>
                  </a:ln>
                  <a:extLst>
                    <a:ext uri="{53640926-AAD7-44D8-BBD7-CCE9431645EC}">
                      <a14:shadowObscured xmlns:a14="http://schemas.microsoft.com/office/drawing/2010/main"/>
                    </a:ext>
                  </a:extLst>
                </pic:spPr>
              </pic:pic>
            </a:graphicData>
          </a:graphic>
        </wp:anchor>
      </w:drawing>
    </w:r>
  </w:p>
  <w:p w14:paraId="2EED301F" w14:textId="77777777" w:rsidR="00195E6A" w:rsidRDefault="00195E6A" w:rsidP="002112E2">
    <w:pPr>
      <w:pStyle w:val="Header"/>
      <w:pBdr>
        <w:bottom w:val="single" w:sz="8" w:space="0" w:color="953066"/>
      </w:pBdr>
      <w:rPr>
        <w:sz w:val="2"/>
        <w:szCs w:val="2"/>
      </w:rPr>
    </w:pPr>
  </w:p>
  <w:p w14:paraId="5C5BD938" w14:textId="77777777" w:rsidR="00195E6A" w:rsidRDefault="00195E6A" w:rsidP="002112E2">
    <w:pPr>
      <w:pStyle w:val="Header"/>
      <w:pBdr>
        <w:bottom w:val="single" w:sz="8" w:space="0" w:color="953066"/>
      </w:pBdr>
      <w:rPr>
        <w:sz w:val="2"/>
        <w:szCs w:val="2"/>
      </w:rPr>
    </w:pPr>
  </w:p>
  <w:p w14:paraId="4AA92FE1" w14:textId="77777777" w:rsidR="00195E6A" w:rsidRPr="00BB7B3E" w:rsidRDefault="00195E6A" w:rsidP="002112E2">
    <w:pPr>
      <w:pStyle w:val="Header"/>
      <w:pBdr>
        <w:bottom w:val="single" w:sz="8" w:space="0" w:color="953066"/>
      </w:pBd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D678C" w14:textId="77777777" w:rsidR="00BB7B3E" w:rsidRDefault="00BB7B3E" w:rsidP="00BB7B3E">
    <w:pPr>
      <w:pStyle w:val="Header"/>
      <w:jc w:val="center"/>
    </w:pPr>
    <w:r>
      <w:rPr>
        <w:noProof/>
      </w:rPr>
      <w:drawing>
        <wp:inline distT="0" distB="0" distL="114300" distR="114300" wp14:anchorId="51E08EC4" wp14:editId="63D7639A">
          <wp:extent cx="3333548" cy="895350"/>
          <wp:effectExtent l="0" t="0" r="635"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tretch>
                    <a:fillRect/>
                  </a:stretch>
                </pic:blipFill>
                <pic:spPr>
                  <a:xfrm>
                    <a:off x="0" y="0"/>
                    <a:ext cx="3710752" cy="996662"/>
                  </a:xfrm>
                  <a:prstGeom prst="rect">
                    <a:avLst/>
                  </a:prstGeom>
                  <a:noFill/>
                  <a:ln>
                    <a:noFill/>
                  </a:ln>
                </pic:spPr>
              </pic:pic>
            </a:graphicData>
          </a:graphic>
        </wp:inline>
      </w:drawing>
    </w:r>
  </w:p>
  <w:p w14:paraId="2CDA28D9" w14:textId="39697911" w:rsidR="00BB7B3E" w:rsidRDefault="00BB7B3E" w:rsidP="002112E2">
    <w:pPr>
      <w:pStyle w:val="Header"/>
      <w:pBdr>
        <w:bottom w:val="single" w:sz="8" w:space="0" w:color="953066"/>
      </w:pBdr>
      <w:rPr>
        <w:sz w:val="2"/>
        <w:szCs w:val="2"/>
      </w:rPr>
    </w:pPr>
  </w:p>
  <w:p w14:paraId="1E565373" w14:textId="70CC272F" w:rsidR="002112E2" w:rsidRDefault="002112E2" w:rsidP="002112E2">
    <w:pPr>
      <w:pStyle w:val="Header"/>
      <w:pBdr>
        <w:bottom w:val="single" w:sz="8" w:space="0" w:color="953066"/>
      </w:pBdr>
      <w:rPr>
        <w:sz w:val="2"/>
        <w:szCs w:val="2"/>
      </w:rPr>
    </w:pPr>
  </w:p>
  <w:p w14:paraId="6308300E" w14:textId="4C287E33" w:rsidR="002112E2" w:rsidRDefault="002112E2" w:rsidP="002112E2">
    <w:pPr>
      <w:pStyle w:val="Header"/>
      <w:pBdr>
        <w:bottom w:val="single" w:sz="8" w:space="0" w:color="953066"/>
      </w:pBdr>
      <w:rPr>
        <w:sz w:val="2"/>
        <w:szCs w:val="2"/>
      </w:rPr>
    </w:pPr>
  </w:p>
  <w:p w14:paraId="487E40B2" w14:textId="77777777" w:rsidR="002112E2" w:rsidRPr="00BB7B3E" w:rsidRDefault="002112E2" w:rsidP="002112E2">
    <w:pPr>
      <w:pStyle w:val="Header"/>
      <w:pBdr>
        <w:bottom w:val="single" w:sz="8" w:space="0" w:color="953066"/>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5pt;height:.95pt;visibility:visible;mso-wrap-style:square" o:bullet="t">
        <v:imagedata r:id="rId1" o:title=""/>
      </v:shape>
    </w:pict>
  </w:numPicBullet>
  <w:abstractNum w:abstractNumId="0" w15:restartNumberingAfterBreak="0">
    <w:nsid w:val="00183B1A"/>
    <w:multiLevelType w:val="multilevel"/>
    <w:tmpl w:val="00183B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8E5C9A"/>
    <w:multiLevelType w:val="multilevel"/>
    <w:tmpl w:val="118129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E7EEE"/>
    <w:multiLevelType w:val="hybridMultilevel"/>
    <w:tmpl w:val="A54A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D7D6A"/>
    <w:multiLevelType w:val="multilevel"/>
    <w:tmpl w:val="0B7D7D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9608BF"/>
    <w:multiLevelType w:val="hybridMultilevel"/>
    <w:tmpl w:val="92F081FE"/>
    <w:lvl w:ilvl="0" w:tplc="D78480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F3401"/>
    <w:multiLevelType w:val="multilevel"/>
    <w:tmpl w:val="0F2F34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332136"/>
    <w:multiLevelType w:val="multilevel"/>
    <w:tmpl w:val="90A81B8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181298F"/>
    <w:multiLevelType w:val="multilevel"/>
    <w:tmpl w:val="118129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5872D9"/>
    <w:multiLevelType w:val="hybridMultilevel"/>
    <w:tmpl w:val="85AEFA6A"/>
    <w:lvl w:ilvl="0" w:tplc="77AC8216">
      <w:start w:val="1"/>
      <w:numFmt w:val="bullet"/>
      <w:lvlText w:val=""/>
      <w:lvlPicBulletId w:val="0"/>
      <w:lvlJc w:val="left"/>
      <w:pPr>
        <w:tabs>
          <w:tab w:val="num" w:pos="720"/>
        </w:tabs>
        <w:ind w:left="720" w:hanging="360"/>
      </w:pPr>
      <w:rPr>
        <w:rFonts w:ascii="Symbol" w:hAnsi="Symbol" w:hint="default"/>
      </w:rPr>
    </w:lvl>
    <w:lvl w:ilvl="1" w:tplc="08200198" w:tentative="1">
      <w:start w:val="1"/>
      <w:numFmt w:val="bullet"/>
      <w:lvlText w:val=""/>
      <w:lvlJc w:val="left"/>
      <w:pPr>
        <w:tabs>
          <w:tab w:val="num" w:pos="1440"/>
        </w:tabs>
        <w:ind w:left="1440" w:hanging="360"/>
      </w:pPr>
      <w:rPr>
        <w:rFonts w:ascii="Symbol" w:hAnsi="Symbol" w:hint="default"/>
      </w:rPr>
    </w:lvl>
    <w:lvl w:ilvl="2" w:tplc="98CC767A" w:tentative="1">
      <w:start w:val="1"/>
      <w:numFmt w:val="bullet"/>
      <w:lvlText w:val=""/>
      <w:lvlJc w:val="left"/>
      <w:pPr>
        <w:tabs>
          <w:tab w:val="num" w:pos="2160"/>
        </w:tabs>
        <w:ind w:left="2160" w:hanging="360"/>
      </w:pPr>
      <w:rPr>
        <w:rFonts w:ascii="Symbol" w:hAnsi="Symbol" w:hint="default"/>
      </w:rPr>
    </w:lvl>
    <w:lvl w:ilvl="3" w:tplc="AC6C1A2C" w:tentative="1">
      <w:start w:val="1"/>
      <w:numFmt w:val="bullet"/>
      <w:lvlText w:val=""/>
      <w:lvlJc w:val="left"/>
      <w:pPr>
        <w:tabs>
          <w:tab w:val="num" w:pos="2880"/>
        </w:tabs>
        <w:ind w:left="2880" w:hanging="360"/>
      </w:pPr>
      <w:rPr>
        <w:rFonts w:ascii="Symbol" w:hAnsi="Symbol" w:hint="default"/>
      </w:rPr>
    </w:lvl>
    <w:lvl w:ilvl="4" w:tplc="715A0D8E" w:tentative="1">
      <w:start w:val="1"/>
      <w:numFmt w:val="bullet"/>
      <w:lvlText w:val=""/>
      <w:lvlJc w:val="left"/>
      <w:pPr>
        <w:tabs>
          <w:tab w:val="num" w:pos="3600"/>
        </w:tabs>
        <w:ind w:left="3600" w:hanging="360"/>
      </w:pPr>
      <w:rPr>
        <w:rFonts w:ascii="Symbol" w:hAnsi="Symbol" w:hint="default"/>
      </w:rPr>
    </w:lvl>
    <w:lvl w:ilvl="5" w:tplc="826A9BB6" w:tentative="1">
      <w:start w:val="1"/>
      <w:numFmt w:val="bullet"/>
      <w:lvlText w:val=""/>
      <w:lvlJc w:val="left"/>
      <w:pPr>
        <w:tabs>
          <w:tab w:val="num" w:pos="4320"/>
        </w:tabs>
        <w:ind w:left="4320" w:hanging="360"/>
      </w:pPr>
      <w:rPr>
        <w:rFonts w:ascii="Symbol" w:hAnsi="Symbol" w:hint="default"/>
      </w:rPr>
    </w:lvl>
    <w:lvl w:ilvl="6" w:tplc="0FF0CAC4" w:tentative="1">
      <w:start w:val="1"/>
      <w:numFmt w:val="bullet"/>
      <w:lvlText w:val=""/>
      <w:lvlJc w:val="left"/>
      <w:pPr>
        <w:tabs>
          <w:tab w:val="num" w:pos="5040"/>
        </w:tabs>
        <w:ind w:left="5040" w:hanging="360"/>
      </w:pPr>
      <w:rPr>
        <w:rFonts w:ascii="Symbol" w:hAnsi="Symbol" w:hint="default"/>
      </w:rPr>
    </w:lvl>
    <w:lvl w:ilvl="7" w:tplc="6E66C768" w:tentative="1">
      <w:start w:val="1"/>
      <w:numFmt w:val="bullet"/>
      <w:lvlText w:val=""/>
      <w:lvlJc w:val="left"/>
      <w:pPr>
        <w:tabs>
          <w:tab w:val="num" w:pos="5760"/>
        </w:tabs>
        <w:ind w:left="5760" w:hanging="360"/>
      </w:pPr>
      <w:rPr>
        <w:rFonts w:ascii="Symbol" w:hAnsi="Symbol" w:hint="default"/>
      </w:rPr>
    </w:lvl>
    <w:lvl w:ilvl="8" w:tplc="722A573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9E87EA3"/>
    <w:multiLevelType w:val="hybridMultilevel"/>
    <w:tmpl w:val="EB3A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8437F"/>
    <w:multiLevelType w:val="hybridMultilevel"/>
    <w:tmpl w:val="8ECC8F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8980E12"/>
    <w:multiLevelType w:val="hybridMultilevel"/>
    <w:tmpl w:val="195C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72E9B"/>
    <w:multiLevelType w:val="multilevel"/>
    <w:tmpl w:val="94642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DD322B9"/>
    <w:multiLevelType w:val="multilevel"/>
    <w:tmpl w:val="118129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4371B7"/>
    <w:multiLevelType w:val="hybridMultilevel"/>
    <w:tmpl w:val="A674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625A8"/>
    <w:multiLevelType w:val="hybridMultilevel"/>
    <w:tmpl w:val="7D06EAC6"/>
    <w:lvl w:ilvl="0" w:tplc="78C22CA8">
      <w:numFmt w:val="bullet"/>
      <w:lvlText w:val=""/>
      <w:lvlJc w:val="left"/>
      <w:pPr>
        <w:ind w:left="1002" w:hanging="435"/>
      </w:pPr>
      <w:rPr>
        <w:rFonts w:ascii="Wingdings" w:eastAsiaTheme="minorEastAsia" w:hAnsi="Wingdings" w:cstheme="minorBid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3677FC3"/>
    <w:multiLevelType w:val="hybridMultilevel"/>
    <w:tmpl w:val="429E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17562"/>
    <w:multiLevelType w:val="hybridMultilevel"/>
    <w:tmpl w:val="5A8C2BDC"/>
    <w:lvl w:ilvl="0" w:tplc="5F2ECD24">
      <w:numFmt w:val="bullet"/>
      <w:lvlText w:val=""/>
      <w:lvlJc w:val="left"/>
      <w:pPr>
        <w:ind w:left="1437" w:hanging="435"/>
      </w:pPr>
      <w:rPr>
        <w:rFonts w:ascii="Wingdings" w:eastAsiaTheme="minorHAnsi" w:hAnsi="Wingdings" w:cstheme="minorBidi" w:hint="default"/>
      </w:rPr>
    </w:lvl>
    <w:lvl w:ilvl="1" w:tplc="04090003" w:tentative="1">
      <w:start w:val="1"/>
      <w:numFmt w:val="bullet"/>
      <w:lvlText w:val=""/>
      <w:lvlJc w:val="left"/>
      <w:pPr>
        <w:ind w:left="1842" w:hanging="420"/>
      </w:pPr>
      <w:rPr>
        <w:rFonts w:ascii="Wingdings" w:hAnsi="Wingdings" w:hint="default"/>
      </w:rPr>
    </w:lvl>
    <w:lvl w:ilvl="2" w:tplc="04090005" w:tentative="1">
      <w:start w:val="1"/>
      <w:numFmt w:val="bullet"/>
      <w:lvlText w:val=""/>
      <w:lvlJc w:val="left"/>
      <w:pPr>
        <w:ind w:left="2262" w:hanging="420"/>
      </w:pPr>
      <w:rPr>
        <w:rFonts w:ascii="Wingdings" w:hAnsi="Wingdings" w:hint="default"/>
      </w:rPr>
    </w:lvl>
    <w:lvl w:ilvl="3" w:tplc="04090001" w:tentative="1">
      <w:start w:val="1"/>
      <w:numFmt w:val="bullet"/>
      <w:lvlText w:val=""/>
      <w:lvlJc w:val="left"/>
      <w:pPr>
        <w:ind w:left="2682" w:hanging="420"/>
      </w:pPr>
      <w:rPr>
        <w:rFonts w:ascii="Wingdings" w:hAnsi="Wingdings" w:hint="default"/>
      </w:rPr>
    </w:lvl>
    <w:lvl w:ilvl="4" w:tplc="04090003" w:tentative="1">
      <w:start w:val="1"/>
      <w:numFmt w:val="bullet"/>
      <w:lvlText w:val=""/>
      <w:lvlJc w:val="left"/>
      <w:pPr>
        <w:ind w:left="3102" w:hanging="420"/>
      </w:pPr>
      <w:rPr>
        <w:rFonts w:ascii="Wingdings" w:hAnsi="Wingdings" w:hint="default"/>
      </w:rPr>
    </w:lvl>
    <w:lvl w:ilvl="5" w:tplc="04090005" w:tentative="1">
      <w:start w:val="1"/>
      <w:numFmt w:val="bullet"/>
      <w:lvlText w:val=""/>
      <w:lvlJc w:val="left"/>
      <w:pPr>
        <w:ind w:left="3522" w:hanging="420"/>
      </w:pPr>
      <w:rPr>
        <w:rFonts w:ascii="Wingdings" w:hAnsi="Wingdings" w:hint="default"/>
      </w:rPr>
    </w:lvl>
    <w:lvl w:ilvl="6" w:tplc="04090001" w:tentative="1">
      <w:start w:val="1"/>
      <w:numFmt w:val="bullet"/>
      <w:lvlText w:val=""/>
      <w:lvlJc w:val="left"/>
      <w:pPr>
        <w:ind w:left="3942" w:hanging="420"/>
      </w:pPr>
      <w:rPr>
        <w:rFonts w:ascii="Wingdings" w:hAnsi="Wingdings" w:hint="default"/>
      </w:rPr>
    </w:lvl>
    <w:lvl w:ilvl="7" w:tplc="04090003" w:tentative="1">
      <w:start w:val="1"/>
      <w:numFmt w:val="bullet"/>
      <w:lvlText w:val=""/>
      <w:lvlJc w:val="left"/>
      <w:pPr>
        <w:ind w:left="4362" w:hanging="420"/>
      </w:pPr>
      <w:rPr>
        <w:rFonts w:ascii="Wingdings" w:hAnsi="Wingdings" w:hint="default"/>
      </w:rPr>
    </w:lvl>
    <w:lvl w:ilvl="8" w:tplc="04090005" w:tentative="1">
      <w:start w:val="1"/>
      <w:numFmt w:val="bullet"/>
      <w:lvlText w:val=""/>
      <w:lvlJc w:val="left"/>
      <w:pPr>
        <w:ind w:left="4782" w:hanging="420"/>
      </w:pPr>
      <w:rPr>
        <w:rFonts w:ascii="Wingdings" w:hAnsi="Wingdings" w:hint="default"/>
      </w:rPr>
    </w:lvl>
  </w:abstractNum>
  <w:abstractNum w:abstractNumId="18" w15:restartNumberingAfterBreak="0">
    <w:nsid w:val="47D6105B"/>
    <w:multiLevelType w:val="hybridMultilevel"/>
    <w:tmpl w:val="6290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FD73DF"/>
    <w:multiLevelType w:val="hybridMultilevel"/>
    <w:tmpl w:val="7DD6230E"/>
    <w:lvl w:ilvl="0" w:tplc="8CBA21B4">
      <w:numFmt w:val="bullet"/>
      <w:lvlText w:val="—"/>
      <w:lvlJc w:val="left"/>
      <w:pPr>
        <w:ind w:left="1872" w:hanging="435"/>
      </w:pPr>
      <w:rPr>
        <w:rFonts w:ascii="等线" w:eastAsia="等线" w:hAnsi="等线" w:cstheme="minorBidi" w:hint="eastAsia"/>
      </w:rPr>
    </w:lvl>
    <w:lvl w:ilvl="1" w:tplc="04090003" w:tentative="1">
      <w:start w:val="1"/>
      <w:numFmt w:val="bullet"/>
      <w:lvlText w:val=""/>
      <w:lvlJc w:val="left"/>
      <w:pPr>
        <w:ind w:left="2277" w:hanging="420"/>
      </w:pPr>
      <w:rPr>
        <w:rFonts w:ascii="Wingdings" w:hAnsi="Wingdings" w:hint="default"/>
      </w:rPr>
    </w:lvl>
    <w:lvl w:ilvl="2" w:tplc="04090005" w:tentative="1">
      <w:start w:val="1"/>
      <w:numFmt w:val="bullet"/>
      <w:lvlText w:val=""/>
      <w:lvlJc w:val="left"/>
      <w:pPr>
        <w:ind w:left="2697" w:hanging="420"/>
      </w:pPr>
      <w:rPr>
        <w:rFonts w:ascii="Wingdings" w:hAnsi="Wingdings" w:hint="default"/>
      </w:rPr>
    </w:lvl>
    <w:lvl w:ilvl="3" w:tplc="04090001" w:tentative="1">
      <w:start w:val="1"/>
      <w:numFmt w:val="bullet"/>
      <w:lvlText w:val=""/>
      <w:lvlJc w:val="left"/>
      <w:pPr>
        <w:ind w:left="3117" w:hanging="420"/>
      </w:pPr>
      <w:rPr>
        <w:rFonts w:ascii="Wingdings" w:hAnsi="Wingdings" w:hint="default"/>
      </w:rPr>
    </w:lvl>
    <w:lvl w:ilvl="4" w:tplc="04090003" w:tentative="1">
      <w:start w:val="1"/>
      <w:numFmt w:val="bullet"/>
      <w:lvlText w:val=""/>
      <w:lvlJc w:val="left"/>
      <w:pPr>
        <w:ind w:left="3537" w:hanging="420"/>
      </w:pPr>
      <w:rPr>
        <w:rFonts w:ascii="Wingdings" w:hAnsi="Wingdings" w:hint="default"/>
      </w:rPr>
    </w:lvl>
    <w:lvl w:ilvl="5" w:tplc="04090005" w:tentative="1">
      <w:start w:val="1"/>
      <w:numFmt w:val="bullet"/>
      <w:lvlText w:val=""/>
      <w:lvlJc w:val="left"/>
      <w:pPr>
        <w:ind w:left="3957" w:hanging="420"/>
      </w:pPr>
      <w:rPr>
        <w:rFonts w:ascii="Wingdings" w:hAnsi="Wingdings" w:hint="default"/>
      </w:rPr>
    </w:lvl>
    <w:lvl w:ilvl="6" w:tplc="04090001" w:tentative="1">
      <w:start w:val="1"/>
      <w:numFmt w:val="bullet"/>
      <w:lvlText w:val=""/>
      <w:lvlJc w:val="left"/>
      <w:pPr>
        <w:ind w:left="4377" w:hanging="420"/>
      </w:pPr>
      <w:rPr>
        <w:rFonts w:ascii="Wingdings" w:hAnsi="Wingdings" w:hint="default"/>
      </w:rPr>
    </w:lvl>
    <w:lvl w:ilvl="7" w:tplc="04090003" w:tentative="1">
      <w:start w:val="1"/>
      <w:numFmt w:val="bullet"/>
      <w:lvlText w:val=""/>
      <w:lvlJc w:val="left"/>
      <w:pPr>
        <w:ind w:left="4797" w:hanging="420"/>
      </w:pPr>
      <w:rPr>
        <w:rFonts w:ascii="Wingdings" w:hAnsi="Wingdings" w:hint="default"/>
      </w:rPr>
    </w:lvl>
    <w:lvl w:ilvl="8" w:tplc="04090005" w:tentative="1">
      <w:start w:val="1"/>
      <w:numFmt w:val="bullet"/>
      <w:lvlText w:val=""/>
      <w:lvlJc w:val="left"/>
      <w:pPr>
        <w:ind w:left="5217" w:hanging="420"/>
      </w:pPr>
      <w:rPr>
        <w:rFonts w:ascii="Wingdings" w:hAnsi="Wingdings" w:hint="default"/>
      </w:rPr>
    </w:lvl>
  </w:abstractNum>
  <w:abstractNum w:abstractNumId="20" w15:restartNumberingAfterBreak="0">
    <w:nsid w:val="550432A5"/>
    <w:multiLevelType w:val="multilevel"/>
    <w:tmpl w:val="118129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0C4F48"/>
    <w:multiLevelType w:val="hybridMultilevel"/>
    <w:tmpl w:val="68B461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3B97BB0"/>
    <w:multiLevelType w:val="multilevel"/>
    <w:tmpl w:val="63B97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C92F1B"/>
    <w:multiLevelType w:val="hybridMultilevel"/>
    <w:tmpl w:val="C160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4A4403"/>
    <w:multiLevelType w:val="multilevel"/>
    <w:tmpl w:val="118129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6B2F65"/>
    <w:multiLevelType w:val="multilevel"/>
    <w:tmpl w:val="FBF21B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3F26B5"/>
    <w:multiLevelType w:val="multilevel"/>
    <w:tmpl w:val="723F26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61F47A1"/>
    <w:multiLevelType w:val="multilevel"/>
    <w:tmpl w:val="761F47A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3"/>
  </w:num>
  <w:num w:numId="5">
    <w:abstractNumId w:val="7"/>
  </w:num>
  <w:num w:numId="6">
    <w:abstractNumId w:val="22"/>
  </w:num>
  <w:num w:numId="7">
    <w:abstractNumId w:val="26"/>
  </w:num>
  <w:num w:numId="8">
    <w:abstractNumId w:val="10"/>
  </w:num>
  <w:num w:numId="9">
    <w:abstractNumId w:val="12"/>
  </w:num>
  <w:num w:numId="10">
    <w:abstractNumId w:val="20"/>
  </w:num>
  <w:num w:numId="11">
    <w:abstractNumId w:val="21"/>
  </w:num>
  <w:num w:numId="12">
    <w:abstractNumId w:val="6"/>
  </w:num>
  <w:num w:numId="13">
    <w:abstractNumId w:val="25"/>
  </w:num>
  <w:num w:numId="14">
    <w:abstractNumId w:val="21"/>
  </w:num>
  <w:num w:numId="15">
    <w:abstractNumId w:val="1"/>
  </w:num>
  <w:num w:numId="16">
    <w:abstractNumId w:val="13"/>
  </w:num>
  <w:num w:numId="17">
    <w:abstractNumId w:val="24"/>
  </w:num>
  <w:num w:numId="18">
    <w:abstractNumId w:val="11"/>
  </w:num>
  <w:num w:numId="19">
    <w:abstractNumId w:val="9"/>
  </w:num>
  <w:num w:numId="20">
    <w:abstractNumId w:val="16"/>
  </w:num>
  <w:num w:numId="21">
    <w:abstractNumId w:val="23"/>
  </w:num>
  <w:num w:numId="22">
    <w:abstractNumId w:val="8"/>
  </w:num>
  <w:num w:numId="23">
    <w:abstractNumId w:val="4"/>
  </w:num>
  <w:num w:numId="24">
    <w:abstractNumId w:val="15"/>
  </w:num>
  <w:num w:numId="25">
    <w:abstractNumId w:val="17"/>
  </w:num>
  <w:num w:numId="26">
    <w:abstractNumId w:val="19"/>
  </w:num>
  <w:num w:numId="27">
    <w:abstractNumId w:val="18"/>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962"/>
    <w:rsid w:val="00000BAB"/>
    <w:rsid w:val="00002145"/>
    <w:rsid w:val="00003209"/>
    <w:rsid w:val="00003C84"/>
    <w:rsid w:val="000052CB"/>
    <w:rsid w:val="00006366"/>
    <w:rsid w:val="0000710E"/>
    <w:rsid w:val="00007A0F"/>
    <w:rsid w:val="0001203B"/>
    <w:rsid w:val="00012FE3"/>
    <w:rsid w:val="00015C08"/>
    <w:rsid w:val="00025C43"/>
    <w:rsid w:val="000261F3"/>
    <w:rsid w:val="00027011"/>
    <w:rsid w:val="0003028E"/>
    <w:rsid w:val="000312A4"/>
    <w:rsid w:val="00031792"/>
    <w:rsid w:val="00032553"/>
    <w:rsid w:val="00034276"/>
    <w:rsid w:val="0003478F"/>
    <w:rsid w:val="00035BF1"/>
    <w:rsid w:val="00042B67"/>
    <w:rsid w:val="00045959"/>
    <w:rsid w:val="00047EFB"/>
    <w:rsid w:val="0005201A"/>
    <w:rsid w:val="00055D8C"/>
    <w:rsid w:val="000600B9"/>
    <w:rsid w:val="00060485"/>
    <w:rsid w:val="00060EDC"/>
    <w:rsid w:val="00064A29"/>
    <w:rsid w:val="00065C73"/>
    <w:rsid w:val="000700D6"/>
    <w:rsid w:val="000731CC"/>
    <w:rsid w:val="00073DD9"/>
    <w:rsid w:val="000777CB"/>
    <w:rsid w:val="00080953"/>
    <w:rsid w:val="00085CEF"/>
    <w:rsid w:val="00086AC7"/>
    <w:rsid w:val="00091A6A"/>
    <w:rsid w:val="0009676B"/>
    <w:rsid w:val="000969F4"/>
    <w:rsid w:val="000A54A5"/>
    <w:rsid w:val="000A60DC"/>
    <w:rsid w:val="000A6684"/>
    <w:rsid w:val="000B0B76"/>
    <w:rsid w:val="000B0F10"/>
    <w:rsid w:val="000B398E"/>
    <w:rsid w:val="000B3CCE"/>
    <w:rsid w:val="000B4B47"/>
    <w:rsid w:val="000C1E6D"/>
    <w:rsid w:val="000C57CE"/>
    <w:rsid w:val="000C6AC6"/>
    <w:rsid w:val="000D169F"/>
    <w:rsid w:val="000D1A6F"/>
    <w:rsid w:val="000D6F49"/>
    <w:rsid w:val="000E3891"/>
    <w:rsid w:val="000E4043"/>
    <w:rsid w:val="000E4234"/>
    <w:rsid w:val="000E724A"/>
    <w:rsid w:val="000E7B1C"/>
    <w:rsid w:val="000F13F0"/>
    <w:rsid w:val="000F3C3B"/>
    <w:rsid w:val="0010030A"/>
    <w:rsid w:val="001023E4"/>
    <w:rsid w:val="00106CB4"/>
    <w:rsid w:val="001100B4"/>
    <w:rsid w:val="0011166D"/>
    <w:rsid w:val="00112A34"/>
    <w:rsid w:val="0011392A"/>
    <w:rsid w:val="00115881"/>
    <w:rsid w:val="0012483E"/>
    <w:rsid w:val="00131587"/>
    <w:rsid w:val="00140BB9"/>
    <w:rsid w:val="001444F8"/>
    <w:rsid w:val="0014524E"/>
    <w:rsid w:val="00146E06"/>
    <w:rsid w:val="00150833"/>
    <w:rsid w:val="00152AAA"/>
    <w:rsid w:val="001560CB"/>
    <w:rsid w:val="0015741E"/>
    <w:rsid w:val="001610A7"/>
    <w:rsid w:val="00164386"/>
    <w:rsid w:val="00181DEA"/>
    <w:rsid w:val="001835B8"/>
    <w:rsid w:val="00186DA8"/>
    <w:rsid w:val="00190B2B"/>
    <w:rsid w:val="00195E6A"/>
    <w:rsid w:val="0019778D"/>
    <w:rsid w:val="001A3A83"/>
    <w:rsid w:val="001A4549"/>
    <w:rsid w:val="001B50E6"/>
    <w:rsid w:val="001C1E7C"/>
    <w:rsid w:val="001C4238"/>
    <w:rsid w:val="001D6C85"/>
    <w:rsid w:val="001D7E80"/>
    <w:rsid w:val="001E1341"/>
    <w:rsid w:val="001E32B2"/>
    <w:rsid w:val="001E3D70"/>
    <w:rsid w:val="001E7FC3"/>
    <w:rsid w:val="001F0004"/>
    <w:rsid w:val="002029CE"/>
    <w:rsid w:val="00202BCA"/>
    <w:rsid w:val="00203EB6"/>
    <w:rsid w:val="00204559"/>
    <w:rsid w:val="002066B8"/>
    <w:rsid w:val="002112E2"/>
    <w:rsid w:val="00214A94"/>
    <w:rsid w:val="00222CC0"/>
    <w:rsid w:val="00234073"/>
    <w:rsid w:val="00234CF1"/>
    <w:rsid w:val="00241C9A"/>
    <w:rsid w:val="0024214F"/>
    <w:rsid w:val="002442C2"/>
    <w:rsid w:val="0025065F"/>
    <w:rsid w:val="0025249A"/>
    <w:rsid w:val="002548BD"/>
    <w:rsid w:val="00255681"/>
    <w:rsid w:val="00255A2E"/>
    <w:rsid w:val="00261501"/>
    <w:rsid w:val="002645F4"/>
    <w:rsid w:val="002717CF"/>
    <w:rsid w:val="00271C8C"/>
    <w:rsid w:val="0028435A"/>
    <w:rsid w:val="00285B6E"/>
    <w:rsid w:val="0029002B"/>
    <w:rsid w:val="00292E56"/>
    <w:rsid w:val="002972F9"/>
    <w:rsid w:val="002A0349"/>
    <w:rsid w:val="002A2EEE"/>
    <w:rsid w:val="002A615F"/>
    <w:rsid w:val="002A652F"/>
    <w:rsid w:val="002A7593"/>
    <w:rsid w:val="002B1EE1"/>
    <w:rsid w:val="002B29B8"/>
    <w:rsid w:val="002B34AD"/>
    <w:rsid w:val="002B447D"/>
    <w:rsid w:val="002B7789"/>
    <w:rsid w:val="002B78B5"/>
    <w:rsid w:val="002C2508"/>
    <w:rsid w:val="002C418C"/>
    <w:rsid w:val="002C5D1D"/>
    <w:rsid w:val="002D0D10"/>
    <w:rsid w:val="002D17AC"/>
    <w:rsid w:val="002D2FB5"/>
    <w:rsid w:val="002D45D8"/>
    <w:rsid w:val="002D7C65"/>
    <w:rsid w:val="002D7C87"/>
    <w:rsid w:val="002E05FC"/>
    <w:rsid w:val="002E379C"/>
    <w:rsid w:val="002E5D6F"/>
    <w:rsid w:val="002F142C"/>
    <w:rsid w:val="002F480E"/>
    <w:rsid w:val="002F4AA9"/>
    <w:rsid w:val="002F6FDA"/>
    <w:rsid w:val="00304DE5"/>
    <w:rsid w:val="003114B4"/>
    <w:rsid w:val="00315773"/>
    <w:rsid w:val="00317CC1"/>
    <w:rsid w:val="0032573B"/>
    <w:rsid w:val="00332CC1"/>
    <w:rsid w:val="003347A7"/>
    <w:rsid w:val="00335713"/>
    <w:rsid w:val="003365FA"/>
    <w:rsid w:val="00336C65"/>
    <w:rsid w:val="00345962"/>
    <w:rsid w:val="00345B71"/>
    <w:rsid w:val="00350442"/>
    <w:rsid w:val="00352B9C"/>
    <w:rsid w:val="00352D7C"/>
    <w:rsid w:val="00355091"/>
    <w:rsid w:val="003572F6"/>
    <w:rsid w:val="003601E4"/>
    <w:rsid w:val="003615F7"/>
    <w:rsid w:val="003661C3"/>
    <w:rsid w:val="00367331"/>
    <w:rsid w:val="00371D5F"/>
    <w:rsid w:val="00371EC9"/>
    <w:rsid w:val="003740AE"/>
    <w:rsid w:val="00374802"/>
    <w:rsid w:val="003801A4"/>
    <w:rsid w:val="003806C9"/>
    <w:rsid w:val="00387B8B"/>
    <w:rsid w:val="00396774"/>
    <w:rsid w:val="003A4AC6"/>
    <w:rsid w:val="003A7E52"/>
    <w:rsid w:val="003B091B"/>
    <w:rsid w:val="003B2CCF"/>
    <w:rsid w:val="003B34C1"/>
    <w:rsid w:val="003B43E3"/>
    <w:rsid w:val="003B4E07"/>
    <w:rsid w:val="003B739B"/>
    <w:rsid w:val="003B7847"/>
    <w:rsid w:val="003C54FC"/>
    <w:rsid w:val="003D153D"/>
    <w:rsid w:val="003E3880"/>
    <w:rsid w:val="003E7BA9"/>
    <w:rsid w:val="003F002F"/>
    <w:rsid w:val="003F0341"/>
    <w:rsid w:val="003F29BE"/>
    <w:rsid w:val="003F6577"/>
    <w:rsid w:val="00401141"/>
    <w:rsid w:val="004020EA"/>
    <w:rsid w:val="004056EA"/>
    <w:rsid w:val="00407A0F"/>
    <w:rsid w:val="0041444A"/>
    <w:rsid w:val="0041679A"/>
    <w:rsid w:val="0042336D"/>
    <w:rsid w:val="0043056E"/>
    <w:rsid w:val="00450696"/>
    <w:rsid w:val="00451CAE"/>
    <w:rsid w:val="00455E9B"/>
    <w:rsid w:val="0045750F"/>
    <w:rsid w:val="00460C8E"/>
    <w:rsid w:val="00461265"/>
    <w:rsid w:val="00464BEB"/>
    <w:rsid w:val="004669E1"/>
    <w:rsid w:val="00466D26"/>
    <w:rsid w:val="00470CE8"/>
    <w:rsid w:val="004800E6"/>
    <w:rsid w:val="00490006"/>
    <w:rsid w:val="0049753B"/>
    <w:rsid w:val="00497D62"/>
    <w:rsid w:val="00497DD9"/>
    <w:rsid w:val="004A5042"/>
    <w:rsid w:val="004B1C28"/>
    <w:rsid w:val="004B2C97"/>
    <w:rsid w:val="004B307D"/>
    <w:rsid w:val="004B368E"/>
    <w:rsid w:val="004B499B"/>
    <w:rsid w:val="004B661E"/>
    <w:rsid w:val="004B75AE"/>
    <w:rsid w:val="004C2C2B"/>
    <w:rsid w:val="004C32DA"/>
    <w:rsid w:val="004C3D06"/>
    <w:rsid w:val="004D134E"/>
    <w:rsid w:val="004D5594"/>
    <w:rsid w:val="004E1452"/>
    <w:rsid w:val="004F445A"/>
    <w:rsid w:val="004F578D"/>
    <w:rsid w:val="004F5B41"/>
    <w:rsid w:val="004F7111"/>
    <w:rsid w:val="004F7E3B"/>
    <w:rsid w:val="005025EF"/>
    <w:rsid w:val="0050434D"/>
    <w:rsid w:val="00505B18"/>
    <w:rsid w:val="00514863"/>
    <w:rsid w:val="00514D27"/>
    <w:rsid w:val="00517029"/>
    <w:rsid w:val="005173D2"/>
    <w:rsid w:val="0052052A"/>
    <w:rsid w:val="00520D0C"/>
    <w:rsid w:val="005261CC"/>
    <w:rsid w:val="0053002D"/>
    <w:rsid w:val="0053051C"/>
    <w:rsid w:val="005309B8"/>
    <w:rsid w:val="00531F8D"/>
    <w:rsid w:val="0053419F"/>
    <w:rsid w:val="0055186D"/>
    <w:rsid w:val="00551942"/>
    <w:rsid w:val="00552347"/>
    <w:rsid w:val="00555DEE"/>
    <w:rsid w:val="0056160D"/>
    <w:rsid w:val="00563D82"/>
    <w:rsid w:val="0057114C"/>
    <w:rsid w:val="00573C8A"/>
    <w:rsid w:val="00575780"/>
    <w:rsid w:val="00581911"/>
    <w:rsid w:val="0058389D"/>
    <w:rsid w:val="005931D3"/>
    <w:rsid w:val="00593EC5"/>
    <w:rsid w:val="005A641C"/>
    <w:rsid w:val="005A666F"/>
    <w:rsid w:val="005A759F"/>
    <w:rsid w:val="005B52EB"/>
    <w:rsid w:val="005C059C"/>
    <w:rsid w:val="005C0792"/>
    <w:rsid w:val="005C1CA4"/>
    <w:rsid w:val="005C5D7E"/>
    <w:rsid w:val="005C7B62"/>
    <w:rsid w:val="005D17B7"/>
    <w:rsid w:val="005E0086"/>
    <w:rsid w:val="005E3947"/>
    <w:rsid w:val="005F454C"/>
    <w:rsid w:val="005F5D41"/>
    <w:rsid w:val="005F6D0D"/>
    <w:rsid w:val="00601835"/>
    <w:rsid w:val="00601D3B"/>
    <w:rsid w:val="0060369F"/>
    <w:rsid w:val="00603EBF"/>
    <w:rsid w:val="006044F2"/>
    <w:rsid w:val="006060B3"/>
    <w:rsid w:val="00606446"/>
    <w:rsid w:val="00611FBC"/>
    <w:rsid w:val="0061294A"/>
    <w:rsid w:val="00612D55"/>
    <w:rsid w:val="00614201"/>
    <w:rsid w:val="00617DBD"/>
    <w:rsid w:val="0062272B"/>
    <w:rsid w:val="0062433E"/>
    <w:rsid w:val="00624DF4"/>
    <w:rsid w:val="006276FA"/>
    <w:rsid w:val="00631D6B"/>
    <w:rsid w:val="00632374"/>
    <w:rsid w:val="00636027"/>
    <w:rsid w:val="00641DE0"/>
    <w:rsid w:val="00642701"/>
    <w:rsid w:val="00644DB0"/>
    <w:rsid w:val="006547C9"/>
    <w:rsid w:val="0065744A"/>
    <w:rsid w:val="00660510"/>
    <w:rsid w:val="006626BE"/>
    <w:rsid w:val="00663075"/>
    <w:rsid w:val="006648C7"/>
    <w:rsid w:val="0067093D"/>
    <w:rsid w:val="00675201"/>
    <w:rsid w:val="00677101"/>
    <w:rsid w:val="00687585"/>
    <w:rsid w:val="00687C9B"/>
    <w:rsid w:val="00694B86"/>
    <w:rsid w:val="00696285"/>
    <w:rsid w:val="006A75CE"/>
    <w:rsid w:val="006A7F81"/>
    <w:rsid w:val="006B03C2"/>
    <w:rsid w:val="006B0D00"/>
    <w:rsid w:val="006B40E4"/>
    <w:rsid w:val="006B56D0"/>
    <w:rsid w:val="006B721B"/>
    <w:rsid w:val="006B7E0C"/>
    <w:rsid w:val="006C3604"/>
    <w:rsid w:val="006C42CB"/>
    <w:rsid w:val="006D2293"/>
    <w:rsid w:val="006D5EB4"/>
    <w:rsid w:val="006E2BD0"/>
    <w:rsid w:val="006E502B"/>
    <w:rsid w:val="006E5C5F"/>
    <w:rsid w:val="006E72D7"/>
    <w:rsid w:val="006E7F43"/>
    <w:rsid w:val="006F1A21"/>
    <w:rsid w:val="006F6E60"/>
    <w:rsid w:val="00711414"/>
    <w:rsid w:val="0071356D"/>
    <w:rsid w:val="00713E23"/>
    <w:rsid w:val="00714695"/>
    <w:rsid w:val="007164B8"/>
    <w:rsid w:val="00716F51"/>
    <w:rsid w:val="007173DD"/>
    <w:rsid w:val="00717FF6"/>
    <w:rsid w:val="0072021E"/>
    <w:rsid w:val="00723EE0"/>
    <w:rsid w:val="0072443B"/>
    <w:rsid w:val="00730CBB"/>
    <w:rsid w:val="00731816"/>
    <w:rsid w:val="0073335A"/>
    <w:rsid w:val="007338C7"/>
    <w:rsid w:val="007409F8"/>
    <w:rsid w:val="00742924"/>
    <w:rsid w:val="0074483B"/>
    <w:rsid w:val="00745CE2"/>
    <w:rsid w:val="00754ED2"/>
    <w:rsid w:val="00754F3B"/>
    <w:rsid w:val="00756AAA"/>
    <w:rsid w:val="0075786C"/>
    <w:rsid w:val="00760852"/>
    <w:rsid w:val="00761B02"/>
    <w:rsid w:val="00762943"/>
    <w:rsid w:val="00765663"/>
    <w:rsid w:val="007722A4"/>
    <w:rsid w:val="007736F3"/>
    <w:rsid w:val="00773ADC"/>
    <w:rsid w:val="00776BDD"/>
    <w:rsid w:val="00782CEE"/>
    <w:rsid w:val="007833B0"/>
    <w:rsid w:val="007848F7"/>
    <w:rsid w:val="00784A2F"/>
    <w:rsid w:val="00785B49"/>
    <w:rsid w:val="007910B2"/>
    <w:rsid w:val="007918E4"/>
    <w:rsid w:val="00795B27"/>
    <w:rsid w:val="0079656A"/>
    <w:rsid w:val="00796FFE"/>
    <w:rsid w:val="007A152C"/>
    <w:rsid w:val="007A3C23"/>
    <w:rsid w:val="007A419B"/>
    <w:rsid w:val="007A4C32"/>
    <w:rsid w:val="007B257D"/>
    <w:rsid w:val="007B3192"/>
    <w:rsid w:val="007B5F16"/>
    <w:rsid w:val="007C3DA9"/>
    <w:rsid w:val="007C4FF5"/>
    <w:rsid w:val="007C7AB9"/>
    <w:rsid w:val="007D2430"/>
    <w:rsid w:val="007D7E39"/>
    <w:rsid w:val="007D7FF1"/>
    <w:rsid w:val="007E1012"/>
    <w:rsid w:val="007E1760"/>
    <w:rsid w:val="007E18F4"/>
    <w:rsid w:val="007E77FB"/>
    <w:rsid w:val="007E7E86"/>
    <w:rsid w:val="007F1BE5"/>
    <w:rsid w:val="007F2347"/>
    <w:rsid w:val="007F54F4"/>
    <w:rsid w:val="00805E87"/>
    <w:rsid w:val="008078DE"/>
    <w:rsid w:val="00807BB2"/>
    <w:rsid w:val="00815F4A"/>
    <w:rsid w:val="00820843"/>
    <w:rsid w:val="00822A1C"/>
    <w:rsid w:val="008231B4"/>
    <w:rsid w:val="00825E21"/>
    <w:rsid w:val="008270F9"/>
    <w:rsid w:val="00827377"/>
    <w:rsid w:val="00837D16"/>
    <w:rsid w:val="0084696D"/>
    <w:rsid w:val="00850882"/>
    <w:rsid w:val="00861ACA"/>
    <w:rsid w:val="00861AD2"/>
    <w:rsid w:val="0086408B"/>
    <w:rsid w:val="00864B06"/>
    <w:rsid w:val="00865AD3"/>
    <w:rsid w:val="0086649C"/>
    <w:rsid w:val="00871F90"/>
    <w:rsid w:val="00872429"/>
    <w:rsid w:val="00874260"/>
    <w:rsid w:val="00874411"/>
    <w:rsid w:val="008763D6"/>
    <w:rsid w:val="00876E11"/>
    <w:rsid w:val="0087768E"/>
    <w:rsid w:val="00884CB3"/>
    <w:rsid w:val="00891A3E"/>
    <w:rsid w:val="00897EB3"/>
    <w:rsid w:val="008A0169"/>
    <w:rsid w:val="008A37F1"/>
    <w:rsid w:val="008A617A"/>
    <w:rsid w:val="008B0402"/>
    <w:rsid w:val="008C102B"/>
    <w:rsid w:val="008C20E6"/>
    <w:rsid w:val="008C33C2"/>
    <w:rsid w:val="008E289D"/>
    <w:rsid w:val="008F3FC4"/>
    <w:rsid w:val="008F509F"/>
    <w:rsid w:val="008F7D60"/>
    <w:rsid w:val="00900AF0"/>
    <w:rsid w:val="009010A1"/>
    <w:rsid w:val="00905F27"/>
    <w:rsid w:val="00907597"/>
    <w:rsid w:val="00911D61"/>
    <w:rsid w:val="00914CAD"/>
    <w:rsid w:val="00916935"/>
    <w:rsid w:val="00916D09"/>
    <w:rsid w:val="00936C6C"/>
    <w:rsid w:val="00943415"/>
    <w:rsid w:val="009462BB"/>
    <w:rsid w:val="00947E2A"/>
    <w:rsid w:val="009512BF"/>
    <w:rsid w:val="00953F73"/>
    <w:rsid w:val="00955168"/>
    <w:rsid w:val="00976011"/>
    <w:rsid w:val="0097603D"/>
    <w:rsid w:val="00977792"/>
    <w:rsid w:val="00977A41"/>
    <w:rsid w:val="00980991"/>
    <w:rsid w:val="00983593"/>
    <w:rsid w:val="00996959"/>
    <w:rsid w:val="00996EF2"/>
    <w:rsid w:val="00997C86"/>
    <w:rsid w:val="009A04A0"/>
    <w:rsid w:val="009A2CA0"/>
    <w:rsid w:val="009A3256"/>
    <w:rsid w:val="009A3B7F"/>
    <w:rsid w:val="009A5CE8"/>
    <w:rsid w:val="009B272F"/>
    <w:rsid w:val="009B2BED"/>
    <w:rsid w:val="009B7DC4"/>
    <w:rsid w:val="009C140A"/>
    <w:rsid w:val="009C2907"/>
    <w:rsid w:val="009C68A7"/>
    <w:rsid w:val="009C7847"/>
    <w:rsid w:val="009D24C3"/>
    <w:rsid w:val="009D5B27"/>
    <w:rsid w:val="009E2F20"/>
    <w:rsid w:val="009E3A0D"/>
    <w:rsid w:val="009E57C7"/>
    <w:rsid w:val="009E787D"/>
    <w:rsid w:val="009F2F74"/>
    <w:rsid w:val="009F39CB"/>
    <w:rsid w:val="009F3B8F"/>
    <w:rsid w:val="009F49DE"/>
    <w:rsid w:val="009F5149"/>
    <w:rsid w:val="009F61AA"/>
    <w:rsid w:val="00A00A7F"/>
    <w:rsid w:val="00A107F7"/>
    <w:rsid w:val="00A12545"/>
    <w:rsid w:val="00A12F5C"/>
    <w:rsid w:val="00A162E9"/>
    <w:rsid w:val="00A16482"/>
    <w:rsid w:val="00A21AF3"/>
    <w:rsid w:val="00A22570"/>
    <w:rsid w:val="00A23025"/>
    <w:rsid w:val="00A322F4"/>
    <w:rsid w:val="00A32E05"/>
    <w:rsid w:val="00A3597F"/>
    <w:rsid w:val="00A424D8"/>
    <w:rsid w:val="00A458F2"/>
    <w:rsid w:val="00A46311"/>
    <w:rsid w:val="00A47FD5"/>
    <w:rsid w:val="00A55918"/>
    <w:rsid w:val="00A55BA7"/>
    <w:rsid w:val="00A566EE"/>
    <w:rsid w:val="00A603F9"/>
    <w:rsid w:val="00A61816"/>
    <w:rsid w:val="00A64EC3"/>
    <w:rsid w:val="00A6654C"/>
    <w:rsid w:val="00A67858"/>
    <w:rsid w:val="00A72885"/>
    <w:rsid w:val="00A729AC"/>
    <w:rsid w:val="00A72AED"/>
    <w:rsid w:val="00A73952"/>
    <w:rsid w:val="00A74E66"/>
    <w:rsid w:val="00A76ACB"/>
    <w:rsid w:val="00A808F7"/>
    <w:rsid w:val="00A8623B"/>
    <w:rsid w:val="00AA093E"/>
    <w:rsid w:val="00AA1124"/>
    <w:rsid w:val="00AA189A"/>
    <w:rsid w:val="00AA5DA4"/>
    <w:rsid w:val="00AA77E2"/>
    <w:rsid w:val="00AB23B5"/>
    <w:rsid w:val="00AB531A"/>
    <w:rsid w:val="00AB5655"/>
    <w:rsid w:val="00AC06C2"/>
    <w:rsid w:val="00AC1095"/>
    <w:rsid w:val="00AC5213"/>
    <w:rsid w:val="00AC7F53"/>
    <w:rsid w:val="00AD0387"/>
    <w:rsid w:val="00AD21F4"/>
    <w:rsid w:val="00AD564D"/>
    <w:rsid w:val="00AD5BEC"/>
    <w:rsid w:val="00AD6001"/>
    <w:rsid w:val="00AD648C"/>
    <w:rsid w:val="00AE61AF"/>
    <w:rsid w:val="00AF3388"/>
    <w:rsid w:val="00AF7D7C"/>
    <w:rsid w:val="00B01806"/>
    <w:rsid w:val="00B0335E"/>
    <w:rsid w:val="00B06B13"/>
    <w:rsid w:val="00B122CE"/>
    <w:rsid w:val="00B1725E"/>
    <w:rsid w:val="00B17D7B"/>
    <w:rsid w:val="00B22440"/>
    <w:rsid w:val="00B339C1"/>
    <w:rsid w:val="00B36F46"/>
    <w:rsid w:val="00B36FE8"/>
    <w:rsid w:val="00B41691"/>
    <w:rsid w:val="00B44497"/>
    <w:rsid w:val="00B53C6C"/>
    <w:rsid w:val="00B5568F"/>
    <w:rsid w:val="00B61950"/>
    <w:rsid w:val="00B63F83"/>
    <w:rsid w:val="00B70125"/>
    <w:rsid w:val="00B70C45"/>
    <w:rsid w:val="00B71747"/>
    <w:rsid w:val="00B72255"/>
    <w:rsid w:val="00B756C8"/>
    <w:rsid w:val="00B75DAA"/>
    <w:rsid w:val="00B9084B"/>
    <w:rsid w:val="00BA45AB"/>
    <w:rsid w:val="00BA7AE7"/>
    <w:rsid w:val="00BB06FD"/>
    <w:rsid w:val="00BB10A8"/>
    <w:rsid w:val="00BB2BA6"/>
    <w:rsid w:val="00BB4E8D"/>
    <w:rsid w:val="00BB6C1D"/>
    <w:rsid w:val="00BB7B3E"/>
    <w:rsid w:val="00BC3144"/>
    <w:rsid w:val="00BD664C"/>
    <w:rsid w:val="00BE0688"/>
    <w:rsid w:val="00BE74C1"/>
    <w:rsid w:val="00BE7C79"/>
    <w:rsid w:val="00BF25DA"/>
    <w:rsid w:val="00BF47B6"/>
    <w:rsid w:val="00BF58FF"/>
    <w:rsid w:val="00C13FDC"/>
    <w:rsid w:val="00C147AC"/>
    <w:rsid w:val="00C15B62"/>
    <w:rsid w:val="00C17D86"/>
    <w:rsid w:val="00C206F5"/>
    <w:rsid w:val="00C22F87"/>
    <w:rsid w:val="00C25CCF"/>
    <w:rsid w:val="00C31030"/>
    <w:rsid w:val="00C32B5D"/>
    <w:rsid w:val="00C37418"/>
    <w:rsid w:val="00C416BA"/>
    <w:rsid w:val="00C535A7"/>
    <w:rsid w:val="00C576C4"/>
    <w:rsid w:val="00C67CB2"/>
    <w:rsid w:val="00C733D0"/>
    <w:rsid w:val="00C817EF"/>
    <w:rsid w:val="00C81B4F"/>
    <w:rsid w:val="00C906CE"/>
    <w:rsid w:val="00C91DAF"/>
    <w:rsid w:val="00CA3F70"/>
    <w:rsid w:val="00CA6B06"/>
    <w:rsid w:val="00CA6E67"/>
    <w:rsid w:val="00CB178D"/>
    <w:rsid w:val="00CB1A1B"/>
    <w:rsid w:val="00CB2DB1"/>
    <w:rsid w:val="00CB3E16"/>
    <w:rsid w:val="00CB43EB"/>
    <w:rsid w:val="00CC0973"/>
    <w:rsid w:val="00CC4A0B"/>
    <w:rsid w:val="00CC6B91"/>
    <w:rsid w:val="00CC76AD"/>
    <w:rsid w:val="00CD3283"/>
    <w:rsid w:val="00CE0F42"/>
    <w:rsid w:val="00CE181B"/>
    <w:rsid w:val="00CE1F64"/>
    <w:rsid w:val="00CE3A47"/>
    <w:rsid w:val="00CE3AC5"/>
    <w:rsid w:val="00CE3C6D"/>
    <w:rsid w:val="00CE5C16"/>
    <w:rsid w:val="00CE6F82"/>
    <w:rsid w:val="00CF0CA5"/>
    <w:rsid w:val="00CF7CC5"/>
    <w:rsid w:val="00D042EF"/>
    <w:rsid w:val="00D0739F"/>
    <w:rsid w:val="00D07428"/>
    <w:rsid w:val="00D10B73"/>
    <w:rsid w:val="00D24769"/>
    <w:rsid w:val="00D24D46"/>
    <w:rsid w:val="00D24EEA"/>
    <w:rsid w:val="00D32905"/>
    <w:rsid w:val="00D3342C"/>
    <w:rsid w:val="00D379AA"/>
    <w:rsid w:val="00D4093F"/>
    <w:rsid w:val="00D41DD0"/>
    <w:rsid w:val="00D472C6"/>
    <w:rsid w:val="00D53935"/>
    <w:rsid w:val="00D5550C"/>
    <w:rsid w:val="00D621D2"/>
    <w:rsid w:val="00D64A7E"/>
    <w:rsid w:val="00D64CB2"/>
    <w:rsid w:val="00D76113"/>
    <w:rsid w:val="00D77D92"/>
    <w:rsid w:val="00D8588A"/>
    <w:rsid w:val="00D949DB"/>
    <w:rsid w:val="00DA1A42"/>
    <w:rsid w:val="00DA46C4"/>
    <w:rsid w:val="00DB0997"/>
    <w:rsid w:val="00DB3880"/>
    <w:rsid w:val="00DB4172"/>
    <w:rsid w:val="00DB58A7"/>
    <w:rsid w:val="00DB625A"/>
    <w:rsid w:val="00DC2959"/>
    <w:rsid w:val="00DC525F"/>
    <w:rsid w:val="00DC5D96"/>
    <w:rsid w:val="00DC69E8"/>
    <w:rsid w:val="00DD0E17"/>
    <w:rsid w:val="00DD2B38"/>
    <w:rsid w:val="00DD3CEC"/>
    <w:rsid w:val="00DD5793"/>
    <w:rsid w:val="00DE1631"/>
    <w:rsid w:val="00DE1762"/>
    <w:rsid w:val="00DE3B2F"/>
    <w:rsid w:val="00DF454F"/>
    <w:rsid w:val="00DF5131"/>
    <w:rsid w:val="00DF71F0"/>
    <w:rsid w:val="00E072D6"/>
    <w:rsid w:val="00E10ED3"/>
    <w:rsid w:val="00E11D92"/>
    <w:rsid w:val="00E1334A"/>
    <w:rsid w:val="00E226EB"/>
    <w:rsid w:val="00E2280D"/>
    <w:rsid w:val="00E228D6"/>
    <w:rsid w:val="00E23F89"/>
    <w:rsid w:val="00E24C05"/>
    <w:rsid w:val="00E27867"/>
    <w:rsid w:val="00E32940"/>
    <w:rsid w:val="00E347B4"/>
    <w:rsid w:val="00E34A8A"/>
    <w:rsid w:val="00E40417"/>
    <w:rsid w:val="00E413F1"/>
    <w:rsid w:val="00E436D3"/>
    <w:rsid w:val="00E44958"/>
    <w:rsid w:val="00E450AC"/>
    <w:rsid w:val="00E47A1F"/>
    <w:rsid w:val="00E54AE9"/>
    <w:rsid w:val="00E56B88"/>
    <w:rsid w:val="00E61C42"/>
    <w:rsid w:val="00E65B37"/>
    <w:rsid w:val="00E67A7C"/>
    <w:rsid w:val="00E71937"/>
    <w:rsid w:val="00E74738"/>
    <w:rsid w:val="00E83D62"/>
    <w:rsid w:val="00E83F0A"/>
    <w:rsid w:val="00E8615F"/>
    <w:rsid w:val="00E92DDA"/>
    <w:rsid w:val="00E945D8"/>
    <w:rsid w:val="00EA29C4"/>
    <w:rsid w:val="00EA4529"/>
    <w:rsid w:val="00EA6A20"/>
    <w:rsid w:val="00EA6DDE"/>
    <w:rsid w:val="00EA73A5"/>
    <w:rsid w:val="00EA75A9"/>
    <w:rsid w:val="00EB467D"/>
    <w:rsid w:val="00EB57CE"/>
    <w:rsid w:val="00EB5FFE"/>
    <w:rsid w:val="00EC203E"/>
    <w:rsid w:val="00EC4160"/>
    <w:rsid w:val="00EC6C9B"/>
    <w:rsid w:val="00EC7DAE"/>
    <w:rsid w:val="00EE038B"/>
    <w:rsid w:val="00EE0BAD"/>
    <w:rsid w:val="00EF02D7"/>
    <w:rsid w:val="00F0409A"/>
    <w:rsid w:val="00F11B27"/>
    <w:rsid w:val="00F121BC"/>
    <w:rsid w:val="00F1334F"/>
    <w:rsid w:val="00F23A9E"/>
    <w:rsid w:val="00F264AC"/>
    <w:rsid w:val="00F26526"/>
    <w:rsid w:val="00F26D16"/>
    <w:rsid w:val="00F33109"/>
    <w:rsid w:val="00F34D58"/>
    <w:rsid w:val="00F40870"/>
    <w:rsid w:val="00F4238D"/>
    <w:rsid w:val="00F43E38"/>
    <w:rsid w:val="00F51AF5"/>
    <w:rsid w:val="00F64578"/>
    <w:rsid w:val="00F65725"/>
    <w:rsid w:val="00F65965"/>
    <w:rsid w:val="00F6793F"/>
    <w:rsid w:val="00F74D40"/>
    <w:rsid w:val="00F74D65"/>
    <w:rsid w:val="00F75380"/>
    <w:rsid w:val="00F7756D"/>
    <w:rsid w:val="00F81888"/>
    <w:rsid w:val="00F8281B"/>
    <w:rsid w:val="00F94141"/>
    <w:rsid w:val="00FA1DDF"/>
    <w:rsid w:val="00FA2376"/>
    <w:rsid w:val="00FB02BF"/>
    <w:rsid w:val="00FB241B"/>
    <w:rsid w:val="00FB4A6E"/>
    <w:rsid w:val="00FB5DC7"/>
    <w:rsid w:val="00FC01C1"/>
    <w:rsid w:val="00FC2700"/>
    <w:rsid w:val="00FC704C"/>
    <w:rsid w:val="00FD138F"/>
    <w:rsid w:val="00FD2597"/>
    <w:rsid w:val="00FD47E9"/>
    <w:rsid w:val="00FE0ADD"/>
    <w:rsid w:val="00FE1902"/>
    <w:rsid w:val="00FE389D"/>
    <w:rsid w:val="00FE4910"/>
    <w:rsid w:val="00FE7083"/>
    <w:rsid w:val="00FF2239"/>
    <w:rsid w:val="00FF3E20"/>
    <w:rsid w:val="00FF5225"/>
    <w:rsid w:val="00FF5CDA"/>
    <w:rsid w:val="00FF5CED"/>
    <w:rsid w:val="00FF62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53D55"/>
  <w15:chartTrackingRefBased/>
  <w15:docId w15:val="{1C3D6404-EC57-4812-A8ED-6D635564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7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D64A7E"/>
    <w:pPr>
      <w:spacing w:beforeAutospacing="1" w:after="0" w:afterAutospacing="1"/>
    </w:pPr>
    <w:rPr>
      <w:rFonts w:ascii="Times New Roman" w:eastAsia="宋体" w:hAnsi="Times New Roman" w:cs="Times New Roman"/>
      <w:sz w:val="24"/>
      <w:szCs w:val="24"/>
      <w:lang w:val="en-US"/>
    </w:rPr>
  </w:style>
  <w:style w:type="paragraph" w:styleId="ListParagraph">
    <w:name w:val="List Paragraph"/>
    <w:basedOn w:val="Normal"/>
    <w:uiPriority w:val="34"/>
    <w:qFormat/>
    <w:rsid w:val="00D64A7E"/>
    <w:pPr>
      <w:widowControl/>
      <w:ind w:left="720"/>
      <w:contextualSpacing/>
      <w:jc w:val="left"/>
    </w:pPr>
    <w:rPr>
      <w:rFonts w:eastAsiaTheme="minorHAnsi"/>
      <w:lang w:eastAsia="en-US"/>
    </w:rPr>
  </w:style>
  <w:style w:type="character" w:styleId="Hyperlink">
    <w:name w:val="Hyperlink"/>
    <w:basedOn w:val="DefaultParagraphFont"/>
    <w:uiPriority w:val="99"/>
    <w:unhideWhenUsed/>
    <w:rsid w:val="004B2C97"/>
    <w:rPr>
      <w:color w:val="0563C1" w:themeColor="hyperlink"/>
      <w:u w:val="single"/>
    </w:rPr>
  </w:style>
  <w:style w:type="character" w:styleId="UnresolvedMention">
    <w:name w:val="Unresolved Mention"/>
    <w:basedOn w:val="DefaultParagraphFont"/>
    <w:uiPriority w:val="99"/>
    <w:semiHidden/>
    <w:unhideWhenUsed/>
    <w:rsid w:val="004B2C97"/>
    <w:rPr>
      <w:color w:val="605E5C"/>
      <w:shd w:val="clear" w:color="auto" w:fill="E1DFDD"/>
    </w:rPr>
  </w:style>
  <w:style w:type="paragraph" w:styleId="Header">
    <w:name w:val="header"/>
    <w:basedOn w:val="Normal"/>
    <w:link w:val="HeaderChar"/>
    <w:uiPriority w:val="99"/>
    <w:unhideWhenUsed/>
    <w:qFormat/>
    <w:rsid w:val="00A12F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2F5C"/>
  </w:style>
  <w:style w:type="paragraph" w:styleId="Footer">
    <w:name w:val="footer"/>
    <w:basedOn w:val="Normal"/>
    <w:link w:val="FooterChar"/>
    <w:uiPriority w:val="99"/>
    <w:unhideWhenUsed/>
    <w:rsid w:val="00A12F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2F5C"/>
  </w:style>
  <w:style w:type="paragraph" w:customStyle="1" w:styleId="Subheading">
    <w:name w:val="Subheading"/>
    <w:next w:val="Normal"/>
    <w:rsid w:val="00A12F5C"/>
    <w:pPr>
      <w:pBdr>
        <w:top w:val="nil"/>
        <w:left w:val="nil"/>
        <w:bottom w:val="nil"/>
        <w:right w:val="nil"/>
        <w:between w:val="nil"/>
        <w:bar w:val="nil"/>
      </w:pBdr>
      <w:spacing w:after="0" w:line="240" w:lineRule="auto"/>
    </w:pPr>
    <w:rPr>
      <w:rFonts w:ascii="Helvetica" w:eastAsia="宋体" w:hAnsi="Helvetica" w:cs="Arial Unicode MS"/>
      <w:color w:val="000000"/>
      <w:spacing w:val="4"/>
      <w:sz w:val="24"/>
      <w:szCs w:val="24"/>
      <w:bdr w:val="nil"/>
      <w:lang w:val="en-US" w:eastAsia="en-US"/>
    </w:rPr>
  </w:style>
  <w:style w:type="table" w:styleId="TableGrid">
    <w:name w:val="Table Grid"/>
    <w:basedOn w:val="TableNormal"/>
    <w:uiPriority w:val="39"/>
    <w:rsid w:val="00FF2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7EFB"/>
    <w:pPr>
      <w:widowControl/>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7EFB"/>
  </w:style>
  <w:style w:type="character" w:customStyle="1" w:styleId="eop">
    <w:name w:val="eop"/>
    <w:basedOn w:val="DefaultParagraphFont"/>
    <w:rsid w:val="00047EFB"/>
  </w:style>
  <w:style w:type="character" w:styleId="Emphasis">
    <w:name w:val="Emphasis"/>
    <w:basedOn w:val="DefaultParagraphFont"/>
    <w:uiPriority w:val="20"/>
    <w:qFormat/>
    <w:rsid w:val="00E27867"/>
    <w:rPr>
      <w:i/>
      <w:iCs/>
    </w:rPr>
  </w:style>
  <w:style w:type="paragraph" w:customStyle="1" w:styleId="a">
    <w:name w:val="[基本段落]"/>
    <w:basedOn w:val="Normal"/>
    <w:uiPriority w:val="99"/>
    <w:rsid w:val="00345B71"/>
    <w:pPr>
      <w:autoSpaceDE w:val="0"/>
      <w:autoSpaceDN w:val="0"/>
      <w:adjustRightInd w:val="0"/>
      <w:spacing w:after="0" w:line="288" w:lineRule="auto"/>
      <w:textAlignment w:val="center"/>
    </w:pPr>
    <w:rPr>
      <w:rFonts w:ascii="Adobe 宋体 Std L" w:eastAsia="Adobe 宋体 Std L" w:cs="Adobe 宋体 Std L"/>
      <w:color w:val="00000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44433">
      <w:bodyDiv w:val="1"/>
      <w:marLeft w:val="0"/>
      <w:marRight w:val="0"/>
      <w:marTop w:val="0"/>
      <w:marBottom w:val="0"/>
      <w:divBdr>
        <w:top w:val="none" w:sz="0" w:space="0" w:color="auto"/>
        <w:left w:val="none" w:sz="0" w:space="0" w:color="auto"/>
        <w:bottom w:val="none" w:sz="0" w:space="0" w:color="auto"/>
        <w:right w:val="none" w:sz="0" w:space="0" w:color="auto"/>
      </w:divBdr>
    </w:div>
    <w:div w:id="672144867">
      <w:bodyDiv w:val="1"/>
      <w:marLeft w:val="0"/>
      <w:marRight w:val="0"/>
      <w:marTop w:val="0"/>
      <w:marBottom w:val="0"/>
      <w:divBdr>
        <w:top w:val="none" w:sz="0" w:space="0" w:color="auto"/>
        <w:left w:val="none" w:sz="0" w:space="0" w:color="auto"/>
        <w:bottom w:val="none" w:sz="0" w:space="0" w:color="auto"/>
        <w:right w:val="none" w:sz="0" w:space="0" w:color="auto"/>
      </w:divBdr>
    </w:div>
    <w:div w:id="69103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ry.deng@oxford-prospect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4D63C-AABA-4948-BC3E-92A203FB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6</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Yuchen</dc:creator>
  <cp:keywords/>
  <dc:description/>
  <cp:lastModifiedBy>Lu Yuchen</cp:lastModifiedBy>
  <cp:revision>140</cp:revision>
  <cp:lastPrinted>2020-09-24T06:39:00Z</cp:lastPrinted>
  <dcterms:created xsi:type="dcterms:W3CDTF">2020-10-14T09:02:00Z</dcterms:created>
  <dcterms:modified xsi:type="dcterms:W3CDTF">2021-03-24T06:15:00Z</dcterms:modified>
</cp:coreProperties>
</file>