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360" w:lineRule="auto"/>
        <w:jc w:val="center"/>
        <w:rPr>
          <w:rFonts w:ascii="微软雅黑" w:cs="微软雅黑" w:hAnsi="微软雅黑" w:eastAsia="微软雅黑"/>
          <w:b w:val="1"/>
          <w:bCs w:val="1"/>
          <w:sz w:val="30"/>
          <w:szCs w:val="30"/>
          <w:lang w:val="zh-TW" w:eastAsia="zh-TW"/>
        </w:rPr>
      </w:pPr>
      <w:r>
        <w:rPr>
          <w:rFonts w:ascii="微软雅黑" w:cs="微软雅黑" w:hAnsi="微软雅黑" w:eastAsia="微软雅黑"/>
          <w:b w:val="1"/>
          <w:bCs w:val="1"/>
          <w:sz w:val="30"/>
          <w:szCs w:val="30"/>
          <w:rtl w:val="0"/>
          <w:lang w:val="de-DE" w:eastAsia="zh-TW"/>
        </w:rPr>
        <w:t>Intermediate 1</w:t>
      </w:r>
      <w:r>
        <w:rPr>
          <w:rFonts w:ascii="微软雅黑" w:cs="微软雅黑" w:hAnsi="微软雅黑" w:eastAsia="微软雅黑"/>
          <w:b w:val="1"/>
          <w:bCs w:val="1"/>
          <w:sz w:val="30"/>
          <w:szCs w:val="30"/>
          <w:rtl w:val="0"/>
          <w:lang w:val="zh-TW" w:eastAsia="zh-TW"/>
        </w:rPr>
        <w:t>《</w:t>
      </w:r>
      <w:r>
        <w:rPr>
          <w:rFonts w:ascii="微软雅黑" w:cs="微软雅黑" w:hAnsi="微软雅黑" w:eastAsia="微软雅黑"/>
          <w:b w:val="1"/>
          <w:bCs w:val="1"/>
          <w:sz w:val="30"/>
          <w:szCs w:val="30"/>
          <w:rtl w:val="0"/>
          <w:lang w:val="de-DE" w:eastAsia="zh-TW"/>
        </w:rPr>
        <w:t>Comprehensive Chinese</w:t>
      </w:r>
      <w:r>
        <w:rPr>
          <w:rFonts w:ascii="微软雅黑" w:cs="微软雅黑" w:hAnsi="微软雅黑" w:eastAsia="微软雅黑"/>
          <w:b w:val="1"/>
          <w:bCs w:val="1"/>
          <w:sz w:val="30"/>
          <w:szCs w:val="30"/>
          <w:rtl w:val="0"/>
          <w:lang w:val="zh-TW" w:eastAsia="zh-TW"/>
        </w:rPr>
        <w:t>》</w:t>
      </w:r>
      <w:r>
        <w:rPr>
          <w:rFonts w:ascii="微软雅黑" w:cs="微软雅黑" w:hAnsi="微软雅黑" w:eastAsia="微软雅黑"/>
          <w:b w:val="1"/>
          <w:bCs w:val="1"/>
          <w:sz w:val="30"/>
          <w:szCs w:val="30"/>
          <w:rtl w:val="0"/>
          <w:lang w:val="de-DE" w:eastAsia="zh-TW"/>
        </w:rPr>
        <w:t>Syllabus</w:t>
      </w:r>
    </w:p>
    <w:p>
      <w:pPr>
        <w:pStyle w:val="Normal.0"/>
        <w:spacing w:line="360" w:lineRule="auto"/>
        <w:rPr>
          <w:sz w:val="24"/>
          <w:szCs w:val="24"/>
        </w:rPr>
      </w:pPr>
    </w:p>
    <w:tbl>
      <w:tblPr>
        <w:tblW w:w="993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000000" w:sz="8" w:space="0" w:shadow="0" w:frame="0"/>
          <w:insideV w:val="single" w:color="000000" w:sz="8" w:space="0" w:shadow="0" w:frame="0"/>
        </w:tblBorders>
        <w:shd w:val="clear" w:color="auto" w:fill="ced7e7"/>
        <w:tblLayout w:type="fixed"/>
      </w:tblPr>
      <w:tblGrid>
        <w:gridCol w:w="3085"/>
        <w:gridCol w:w="6851"/>
      </w:tblGrid>
      <w:tr>
        <w:tblPrEx>
          <w:shd w:val="clear" w:color="auto" w:fill="ced7e7"/>
        </w:tblPrEx>
        <w:trPr>
          <w:trHeight w:val="6556" w:hRule="atLeast"/>
        </w:trPr>
        <w:tc>
          <w:tcPr>
            <w:tcW w:type="dxa" w:w="30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Times New Roman" w:hAnsi="Times New Roman"/>
                <w:b w:val="1"/>
                <w:bCs w:val="1"/>
                <w:kern w:val="0"/>
                <w:sz w:val="24"/>
                <w:szCs w:val="24"/>
                <w:rtl w:val="0"/>
              </w:rPr>
              <w:t>Aim of the course</w:t>
            </w:r>
          </w:p>
        </w:tc>
        <w:tc>
          <w:tcPr>
            <w:tcW w:type="dxa" w:w="6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kern w:val="0"/>
                <w:sz w:val="24"/>
                <w:szCs w:val="24"/>
                <w:rtl w:val="0"/>
                <w:lang w:val="de-DE"/>
              </w:rPr>
              <w:t>This is a first year undergraduate course for Chinese major from the Institute for International Students, it is also open to long-term students of the language program (</w:t>
            </w:r>
            <w:r>
              <w:rPr>
                <w:rFonts w:ascii="宋体" w:cs="宋体" w:hAnsi="宋体" w:eastAsia="宋体"/>
                <w:kern w:val="0"/>
                <w:sz w:val="24"/>
                <w:szCs w:val="24"/>
                <w:rtl w:val="0"/>
                <w:lang w:val="zh-TW" w:eastAsia="zh-TW"/>
              </w:rPr>
              <w:t>进修</w:t>
            </w:r>
            <w:r>
              <w:rPr>
                <w:rFonts w:ascii="宋体" w:cs="宋体" w:hAnsi="宋体" w:eastAsia="宋体"/>
                <w:kern w:val="0"/>
                <w:sz w:val="24"/>
                <w:szCs w:val="24"/>
                <w:rtl w:val="0"/>
                <w:lang w:val="de-DE" w:eastAsia="zh-TW"/>
              </w:rPr>
              <w:t>) at the intermediate 1 level. Since it is a comprehensive course, it addresses all skills: hearing, and speaking, as well as reading and writing, with a special stress on the last two. In one semester you will study the first volume of the textbook</w:t>
            </w:r>
            <w:r>
              <w:rPr>
                <w:rFonts w:ascii="宋体" w:cs="宋体" w:hAnsi="宋体" w:eastAsia="宋体"/>
                <w:kern w:val="0"/>
                <w:sz w:val="24"/>
                <w:szCs w:val="24"/>
                <w:rtl w:val="0"/>
                <w:lang w:val="zh-TW" w:eastAsia="zh-TW"/>
              </w:rPr>
              <w:t>《中国人的故事》，</w:t>
            </w:r>
            <w:r>
              <w:rPr>
                <w:rFonts w:ascii="宋体" w:cs="宋体" w:hAnsi="宋体" w:eastAsia="宋体"/>
                <w:kern w:val="0"/>
                <w:sz w:val="24"/>
                <w:szCs w:val="24"/>
                <w:rtl w:val="0"/>
                <w:lang w:val="de-DE" w:eastAsia="zh-TW"/>
              </w:rPr>
              <w:t>corresponding to 8 classes. After attending this class, you should have acquired around 650 new words, 120 grammatical structures and 40 entries into Chinese contemporary culture. Furthermore, y</w:t>
            </w:r>
            <w:r>
              <w:rPr>
                <w:kern w:val="0"/>
                <w:sz w:val="24"/>
                <w:szCs w:val="24"/>
                <w:rtl w:val="0"/>
                <w:lang w:val="de-DE" w:eastAsia="zh-TW"/>
              </w:rPr>
              <w:t xml:space="preserve">ou should also have gained autonomy and adequacy in your daily conversations, be able to read articles in a more </w:t>
            </w:r>
            <w:r>
              <w:rPr>
                <w:kern w:val="0"/>
                <w:sz w:val="24"/>
                <w:szCs w:val="24"/>
                <w:rtl w:val="0"/>
                <w:lang w:val="de-DE" w:eastAsia="zh-TW"/>
              </w:rPr>
              <w:t>“</w:t>
            </w:r>
            <w:r>
              <w:rPr>
                <w:kern w:val="0"/>
                <w:sz w:val="24"/>
                <w:szCs w:val="24"/>
                <w:rtl w:val="0"/>
                <w:lang w:val="de-DE" w:eastAsia="zh-TW"/>
              </w:rPr>
              <w:t>written Chinese</w:t>
            </w:r>
            <w:r>
              <w:rPr>
                <w:kern w:val="0"/>
                <w:sz w:val="24"/>
                <w:szCs w:val="24"/>
                <w:rtl w:val="0"/>
                <w:lang w:val="de-DE" w:eastAsia="zh-TW"/>
              </w:rPr>
              <w:t xml:space="preserve">” </w:t>
            </w:r>
            <w:r>
              <w:rPr>
                <w:kern w:val="0"/>
                <w:sz w:val="24"/>
                <w:szCs w:val="24"/>
                <w:rtl w:val="0"/>
                <w:lang w:val="de-DE" w:eastAsia="zh-TW"/>
              </w:rPr>
              <w:t>form, and finally be able to write down longer paragraphs in Chinese. You will have attained a HSK level 4 to 5, corresponding to a B1 level at the Common European Framework of</w:t>
            </w:r>
            <w:r>
              <w:rPr>
                <w:kern w:val="0"/>
                <w:sz w:val="24"/>
                <w:szCs w:val="24"/>
                <w:rtl w:val="0"/>
                <w:lang w:val="zh-TW" w:eastAsia="zh-TW"/>
              </w:rPr>
              <w:t xml:space="preserve"> Reference for Language</w:t>
            </w:r>
            <w:r>
              <w:rPr>
                <w:kern w:val="0"/>
                <w:sz w:val="24"/>
                <w:szCs w:val="24"/>
                <w:rtl w:val="0"/>
                <w:lang w:val="de-DE" w:eastAsia="zh-TW"/>
              </w:rPr>
              <w:t>s.</w:t>
            </w:r>
          </w:p>
        </w:tc>
      </w:tr>
      <w:tr>
        <w:tblPrEx>
          <w:shd w:val="clear" w:color="auto" w:fill="ced7e7"/>
        </w:tblPrEx>
        <w:trPr>
          <w:trHeight w:val="2167" w:hRule="atLeast"/>
        </w:trPr>
        <w:tc>
          <w:tcPr>
            <w:tcW w:type="dxa" w:w="30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b w:val="1"/>
                <w:bCs w:val="1"/>
                <w:kern w:val="0"/>
                <w:sz w:val="24"/>
                <w:szCs w:val="24"/>
                <w:rtl w:val="0"/>
                <w:lang w:val="de-DE"/>
              </w:rPr>
              <w:t>Prerequisites</w:t>
            </w:r>
            <w:r>
              <w:rPr>
                <w:b w:val="1"/>
                <w:bCs w:val="1"/>
                <w:kern w:val="0"/>
                <w:sz w:val="24"/>
                <w:szCs w:val="24"/>
              </w:rPr>
            </w:r>
          </w:p>
        </w:tc>
        <w:tc>
          <w:tcPr>
            <w:tcW w:type="dxa" w:w="6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kern w:val="0"/>
                <w:sz w:val="24"/>
                <w:szCs w:val="24"/>
                <w:lang w:val="en-US"/>
              </w:rPr>
            </w:pPr>
            <w:r>
              <w:rPr>
                <w:kern w:val="0"/>
                <w:sz w:val="24"/>
                <w:szCs w:val="24"/>
                <w:rtl w:val="0"/>
                <w:lang w:val="de-DE"/>
              </w:rPr>
              <w:t>You should have attained the levels 3 to 4</w:t>
            </w:r>
            <w:r>
              <w:rPr>
                <w:rFonts w:ascii="宋体" w:cs="宋体" w:hAnsi="宋体" w:eastAsia="宋体"/>
                <w:kern w:val="0"/>
                <w:sz w:val="24"/>
                <w:szCs w:val="24"/>
                <w:rtl w:val="0"/>
                <w:lang w:val="de-DE" w:eastAsia="zh-TW"/>
              </w:rPr>
              <w:t xml:space="preserve"> to the </w:t>
            </w:r>
            <w:r>
              <w:rPr>
                <w:kern w:val="0"/>
                <w:sz w:val="24"/>
                <w:szCs w:val="24"/>
                <w:rtl w:val="0"/>
                <w:lang w:val="en-US"/>
              </w:rPr>
              <w:t>HSK</w:t>
            </w:r>
          </w:p>
          <w:p>
            <w:pPr>
              <w:pStyle w:val="Normal.0"/>
              <w:spacing w:line="360" w:lineRule="auto"/>
            </w:pPr>
            <w:r>
              <w:rPr>
                <w:kern w:val="0"/>
                <w:sz w:val="24"/>
                <w:szCs w:val="24"/>
                <w:rtl w:val="0"/>
                <w:lang w:val="de-DE"/>
              </w:rPr>
              <w:t xml:space="preserve">examination and </w:t>
            </w:r>
            <w:r>
              <w:rPr>
                <w:rFonts w:ascii="宋体" w:cs="宋体" w:hAnsi="宋体" w:eastAsia="宋体"/>
                <w:kern w:val="0"/>
                <w:sz w:val="24"/>
                <w:szCs w:val="24"/>
                <w:rtl w:val="0"/>
                <w:lang w:val="de-DE" w:eastAsia="zh-TW"/>
              </w:rPr>
              <w:t xml:space="preserve">be confident with </w:t>
            </w:r>
            <w:r>
              <w:rPr>
                <w:kern w:val="0"/>
                <w:sz w:val="24"/>
                <w:szCs w:val="24"/>
                <w:rtl w:val="0"/>
                <w:lang w:val="en-US"/>
              </w:rPr>
              <w:t>1800</w:t>
            </w:r>
            <w:r>
              <w:rPr>
                <w:rFonts w:ascii="宋体" w:cs="宋体" w:hAnsi="宋体" w:eastAsia="宋体"/>
                <w:kern w:val="0"/>
                <w:sz w:val="24"/>
                <w:szCs w:val="24"/>
                <w:rtl w:val="0"/>
                <w:lang w:val="zh-TW" w:eastAsia="zh-TW"/>
              </w:rPr>
              <w:t>－</w:t>
            </w:r>
            <w:r>
              <w:rPr>
                <w:kern w:val="0"/>
                <w:sz w:val="24"/>
                <w:szCs w:val="24"/>
                <w:rtl w:val="0"/>
                <w:lang w:val="en-US"/>
              </w:rPr>
              <w:t>2000</w:t>
            </w:r>
            <w:r>
              <w:rPr>
                <w:kern w:val="0"/>
                <w:sz w:val="24"/>
                <w:szCs w:val="24"/>
                <w:rtl w:val="0"/>
                <w:lang w:val="de-DE"/>
              </w:rPr>
              <w:t xml:space="preserve"> common Chinese expressions. You should have learned Chinese one year in China or two years if not in China. study quite autonomously and have a real interest for Chinese culture.</w:t>
            </w:r>
          </w:p>
        </w:tc>
      </w:tr>
      <w:tr>
        <w:tblPrEx>
          <w:shd w:val="clear" w:color="auto" w:fill="ced7e7"/>
        </w:tblPrEx>
        <w:trPr>
          <w:trHeight w:val="2079" w:hRule="atLeast"/>
        </w:trPr>
        <w:tc>
          <w:tcPr>
            <w:tcW w:type="dxa" w:w="30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b w:val="1"/>
                <w:bCs w:val="1"/>
                <w:kern w:val="0"/>
                <w:sz w:val="24"/>
                <w:szCs w:val="24"/>
                <w:rtl w:val="0"/>
                <w:lang w:val="zh-TW" w:eastAsia="zh-TW"/>
              </w:rPr>
              <w:t>Requirements</w:t>
            </w:r>
          </w:p>
        </w:tc>
        <w:tc>
          <w:tcPr>
            <w:tcW w:type="dxa" w:w="6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Times New Roman" w:hAnsi="Times New Roman"/>
                <w:kern w:val="0"/>
                <w:sz w:val="24"/>
                <w:szCs w:val="24"/>
                <w:rtl w:val="0"/>
              </w:rPr>
              <w:t>Autonomously, you should review new vocabulary and go through the lesson before class. You should be able to read out loud and understand the meaning and the background of the lesson. You should be able to write the lesson again using the new words and do all the assigned homework.</w:t>
            </w:r>
          </w:p>
        </w:tc>
      </w:tr>
      <w:tr>
        <w:tblPrEx>
          <w:shd w:val="clear" w:color="auto" w:fill="ced7e7"/>
        </w:tblPrEx>
        <w:trPr>
          <w:trHeight w:val="350" w:hRule="atLeast"/>
        </w:trPr>
        <w:tc>
          <w:tcPr>
            <w:tcW w:type="dxa" w:w="30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b w:val="1"/>
                <w:bCs w:val="1"/>
                <w:kern w:val="0"/>
                <w:sz w:val="24"/>
                <w:szCs w:val="24"/>
                <w:rtl w:val="0"/>
                <w:lang w:val="zh-TW" w:eastAsia="zh-TW"/>
              </w:rPr>
              <w:t>Textbook</w:t>
            </w:r>
          </w:p>
        </w:tc>
        <w:tc>
          <w:tcPr>
            <w:tcW w:type="dxa" w:w="6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《中国人的故事》（上）北京语言大学出版社，</w:t>
            </w:r>
            <w:r>
              <w:rPr>
                <w:kern w:val="0"/>
                <w:sz w:val="24"/>
                <w:szCs w:val="24"/>
                <w:rtl w:val="0"/>
                <w:lang w:val="en-US"/>
              </w:rPr>
              <w:t>2016</w:t>
            </w:r>
            <w:r>
              <w:rPr>
                <w:rFonts w:ascii="宋体" w:cs="宋体" w:hAnsi="宋体" w:eastAsia="宋体"/>
                <w:kern w:val="0"/>
                <w:sz w:val="24"/>
                <w:szCs w:val="24"/>
                <w:rtl w:val="0"/>
                <w:lang w:val="zh-TW" w:eastAsia="zh-TW"/>
              </w:rPr>
              <w:t>年。</w:t>
            </w:r>
          </w:p>
        </w:tc>
      </w:tr>
      <w:tr>
        <w:tblPrEx>
          <w:shd w:val="clear" w:color="auto" w:fill="ced7e7"/>
        </w:tblPrEx>
        <w:trPr>
          <w:trHeight w:val="9844" w:hRule="atLeast"/>
        </w:trPr>
        <w:tc>
          <w:tcPr>
            <w:tcW w:type="dxa" w:w="30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b w:val="1"/>
                <w:bCs w:val="1"/>
                <w:kern w:val="0"/>
                <w:sz w:val="24"/>
                <w:szCs w:val="24"/>
                <w:rtl w:val="0"/>
                <w:lang w:val="de-DE" w:eastAsia="zh-TW"/>
              </w:rPr>
              <w:t>Teaching method</w:t>
            </w:r>
            <w:r>
              <w:rPr>
                <w:rFonts w:ascii="宋体" w:cs="宋体" w:hAnsi="宋体" w:eastAsia="宋体"/>
                <w:b w:val="1"/>
                <w:bCs w:val="1"/>
                <w:kern w:val="0"/>
                <w:sz w:val="24"/>
                <w:szCs w:val="24"/>
                <w:lang w:val="zh-TW" w:eastAsia="zh-TW"/>
              </w:rPr>
            </w:r>
          </w:p>
        </w:tc>
        <w:tc>
          <w:tcPr>
            <w:tcW w:type="dxa" w:w="6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kern w:val="0"/>
                <w:sz w:val="24"/>
                <w:szCs w:val="24"/>
                <w:lang w:val="en-US"/>
              </w:rPr>
            </w:pPr>
            <w:r>
              <w:rPr>
                <w:kern w:val="0"/>
                <w:sz w:val="24"/>
                <w:szCs w:val="24"/>
                <w:rtl w:val="0"/>
                <w:lang w:val="de-DE"/>
              </w:rPr>
              <w:t xml:space="preserve">In this course the teacher uses multimedia, especially the </w:t>
            </w:r>
            <w:r>
              <w:rPr>
                <w:kern w:val="0"/>
                <w:sz w:val="24"/>
                <w:szCs w:val="24"/>
                <w:rtl w:val="0"/>
                <w:lang w:val="en-US"/>
              </w:rPr>
              <w:t>DVD</w:t>
            </w:r>
            <w:r>
              <w:rPr>
                <w:kern w:val="0"/>
                <w:sz w:val="24"/>
                <w:szCs w:val="24"/>
                <w:rtl w:val="0"/>
                <w:lang w:val="de-DE"/>
              </w:rPr>
              <w:t xml:space="preserve"> corresponding to the textbook, explains in details the vocabulary and the grammar appropriate to the intermediate level. In addition,  the teacher presents the cultural background necessary to understand the lessons, encourages students to make comparisons with other cultures and organizes debates. Parallel to learning the language you will deepen your understanding in Chinese culture. You will also have a better understanding of the relationship between culture, context and usage. </w:t>
            </w:r>
          </w:p>
          <w:p>
            <w:pPr>
              <w:pStyle w:val="Normal.0"/>
              <w:bidi w:val="0"/>
              <w:spacing w:line="360" w:lineRule="auto"/>
              <w:ind w:left="0" w:right="0" w:firstLine="0"/>
              <w:jc w:val="both"/>
              <w:rPr>
                <w:b w:val="1"/>
                <w:bCs w:val="1"/>
                <w:kern w:val="0"/>
                <w:sz w:val="24"/>
                <w:szCs w:val="24"/>
                <w:rtl w:val="0"/>
              </w:rPr>
            </w:pPr>
            <w:r>
              <w:rPr>
                <w:b w:val="1"/>
                <w:bCs w:val="1"/>
                <w:kern w:val="0"/>
                <w:sz w:val="24"/>
                <w:szCs w:val="24"/>
                <w:rtl w:val="0"/>
                <w:lang w:val="de-DE"/>
              </w:rPr>
              <w:t>The course is scheduled as followed</w:t>
            </w:r>
            <w:r>
              <w:rPr>
                <w:rFonts w:ascii="宋体" w:cs="宋体" w:hAnsi="宋体" w:eastAsia="宋体" w:hint="eastAsia"/>
                <w:b w:val="1"/>
                <w:bCs w:val="1"/>
                <w:kern w:val="0"/>
                <w:sz w:val="24"/>
                <w:szCs w:val="24"/>
                <w:rtl w:val="0"/>
                <w:lang w:val="zh-TW" w:eastAsia="zh-TW"/>
              </w:rPr>
              <w:t>：</w:t>
            </w:r>
          </w:p>
          <w:p>
            <w:pPr>
              <w:pStyle w:val="Normal.0"/>
              <w:bidi w:val="0"/>
              <w:spacing w:line="360" w:lineRule="auto"/>
              <w:ind w:left="0" w:right="0" w:firstLine="0"/>
              <w:jc w:val="both"/>
              <w:rPr>
                <w:kern w:val="0"/>
                <w:sz w:val="24"/>
                <w:szCs w:val="24"/>
                <w:rtl w:val="0"/>
              </w:rPr>
            </w:pPr>
            <w:r>
              <w:rPr>
                <w:kern w:val="0"/>
                <w:sz w:val="24"/>
                <w:szCs w:val="24"/>
                <w:rtl w:val="0"/>
                <w:lang w:val="de-DE"/>
              </w:rPr>
              <w:t>On lesson in (16 hours) in two weeks .</w:t>
            </w:r>
          </w:p>
          <w:p>
            <w:pPr>
              <w:pStyle w:val="List Paragraph"/>
              <w:numPr>
                <w:ilvl w:val="0"/>
                <w:numId w:val="1"/>
              </w:numPr>
              <w:bidi w:val="0"/>
              <w:spacing w:line="360" w:lineRule="auto"/>
              <w:ind w:right="0"/>
              <w:jc w:val="both"/>
              <w:rPr>
                <w:kern w:val="0"/>
                <w:sz w:val="24"/>
                <w:szCs w:val="24"/>
                <w:rtl w:val="0"/>
                <w:lang w:val="de-DE"/>
              </w:rPr>
            </w:pPr>
            <w:r>
              <w:rPr>
                <w:rFonts w:ascii="Times New Roman" w:hAnsi="Times New Roman"/>
                <w:kern w:val="0"/>
                <w:sz w:val="24"/>
                <w:szCs w:val="24"/>
                <w:rtl w:val="0"/>
                <w:lang w:val="de-DE"/>
              </w:rPr>
              <w:t>Explanation of the new words, including the pronunciation, the meaning and the usage. Presentation of the synonyms,  and distinction from the near synonyms.</w:t>
            </w:r>
          </w:p>
          <w:p>
            <w:pPr>
              <w:pStyle w:val="List Paragraph"/>
              <w:numPr>
                <w:ilvl w:val="0"/>
                <w:numId w:val="1"/>
              </w:numPr>
              <w:bidi w:val="0"/>
              <w:spacing w:line="360" w:lineRule="auto"/>
              <w:ind w:right="0"/>
              <w:jc w:val="both"/>
              <w:rPr>
                <w:rFonts w:ascii="Times New Roman" w:hAnsi="Times New Roman"/>
                <w:kern w:val="0"/>
                <w:sz w:val="24"/>
                <w:szCs w:val="24"/>
                <w:rtl w:val="0"/>
                <w:lang w:val="de-DE"/>
              </w:rPr>
            </w:pPr>
            <w:r>
              <w:rPr>
                <w:rFonts w:ascii="Times New Roman" w:hAnsi="Times New Roman"/>
                <w:kern w:val="0"/>
                <w:sz w:val="24"/>
                <w:szCs w:val="24"/>
                <w:rtl w:val="0"/>
                <w:lang w:val="de-DE"/>
              </w:rPr>
              <w:t xml:space="preserve">Watching the video corresponding to the lesson. The explanation of the lesson is composed of three parts: </w:t>
            </w:r>
            <w:r>
              <w:rPr>
                <w:rFonts w:ascii="Times New Roman" w:hAnsi="Times New Roman"/>
                <w:kern w:val="0"/>
                <w:sz w:val="24"/>
                <w:szCs w:val="24"/>
                <w:rtl w:val="0"/>
              </w:rPr>
              <w:t>1.</w:t>
            </w:r>
            <w:r>
              <w:rPr>
                <w:rFonts w:ascii="Times New Roman" w:hAnsi="Times New Roman"/>
                <w:kern w:val="0"/>
                <w:sz w:val="24"/>
                <w:szCs w:val="24"/>
                <w:rtl w:val="0"/>
                <w:lang w:val="de-DE"/>
              </w:rPr>
              <w:t xml:space="preserve"> Explanation of the grammar and the corresponding exercizes. </w:t>
            </w:r>
            <w:r>
              <w:rPr>
                <w:rFonts w:ascii="Times New Roman" w:hAnsi="Times New Roman"/>
                <w:kern w:val="0"/>
                <w:sz w:val="24"/>
                <w:szCs w:val="24"/>
                <w:rtl w:val="0"/>
              </w:rPr>
              <w:t>2.</w:t>
            </w:r>
            <w:r>
              <w:rPr>
                <w:rFonts w:ascii="Times New Roman" w:hAnsi="Times New Roman"/>
                <w:kern w:val="0"/>
                <w:sz w:val="24"/>
                <w:szCs w:val="24"/>
                <w:rtl w:val="0"/>
                <w:lang w:val="de-DE"/>
              </w:rPr>
              <w:t xml:space="preserve"> Reviewing the new words in the main text of the lesson and deepen the understanding about their usage. </w:t>
            </w:r>
            <w:r>
              <w:rPr>
                <w:rFonts w:ascii="Times New Roman" w:hAnsi="Times New Roman"/>
                <w:kern w:val="0"/>
                <w:sz w:val="24"/>
                <w:szCs w:val="24"/>
                <w:rtl w:val="0"/>
              </w:rPr>
              <w:t>3.</w:t>
            </w:r>
            <w:r>
              <w:rPr>
                <w:rFonts w:ascii="Times New Roman" w:hAnsi="Times New Roman"/>
                <w:kern w:val="0"/>
                <w:sz w:val="24"/>
                <w:szCs w:val="24"/>
                <w:rtl w:val="0"/>
                <w:lang w:val="de-DE"/>
              </w:rPr>
              <w:t xml:space="preserve"> Presentation of the Chinese cultural specificities and debating.</w:t>
            </w:r>
          </w:p>
          <w:p>
            <w:pPr>
              <w:pStyle w:val="List Paragraph"/>
              <w:numPr>
                <w:ilvl w:val="0"/>
                <w:numId w:val="1"/>
              </w:numPr>
              <w:bidi w:val="0"/>
              <w:spacing w:line="360" w:lineRule="auto"/>
              <w:ind w:right="0"/>
              <w:jc w:val="both"/>
              <w:rPr>
                <w:rFonts w:ascii="Times New Roman" w:hAnsi="Times New Roman"/>
                <w:kern w:val="0"/>
                <w:sz w:val="24"/>
                <w:szCs w:val="24"/>
                <w:rtl w:val="0"/>
                <w:lang w:val="de-DE"/>
              </w:rPr>
            </w:pPr>
            <w:r>
              <w:rPr>
                <w:rFonts w:ascii="Times New Roman" w:hAnsi="Times New Roman"/>
                <w:kern w:val="0"/>
                <w:sz w:val="24"/>
                <w:szCs w:val="24"/>
                <w:rtl w:val="0"/>
                <w:lang w:val="de-DE"/>
              </w:rPr>
              <w:t>Finally, one more time go through the lesson</w:t>
            </w:r>
            <w:r>
              <w:rPr>
                <w:rFonts w:ascii="Arial Unicode MS" w:cs="Arial Unicode MS" w:hAnsi="Arial Unicode MS" w:eastAsia="Arial Unicode MS" w:hint="eastAsia"/>
                <w:b w:val="0"/>
                <w:bCs w:val="0"/>
                <w:i w:val="0"/>
                <w:iCs w:val="0"/>
                <w:kern w:val="0"/>
                <w:sz w:val="24"/>
                <w:szCs w:val="24"/>
                <w:rtl w:val="0"/>
              </w:rPr>
              <w:t>，</w:t>
            </w:r>
            <w:r>
              <w:rPr>
                <w:rFonts w:ascii="Times New Roman" w:hAnsi="Times New Roman"/>
                <w:kern w:val="0"/>
                <w:sz w:val="24"/>
                <w:szCs w:val="24"/>
                <w:rtl w:val="0"/>
                <w:lang w:val="de-DE"/>
              </w:rPr>
              <w:t>the grammar and the exercises</w:t>
            </w:r>
            <w:r>
              <w:rPr>
                <w:rFonts w:ascii="Arial Unicode MS" w:cs="Arial Unicode MS" w:hAnsi="Arial Unicode MS" w:eastAsia="Arial Unicode MS" w:hint="eastAsia"/>
                <w:b w:val="0"/>
                <w:bCs w:val="0"/>
                <w:i w:val="0"/>
                <w:iCs w:val="0"/>
                <w:kern w:val="0"/>
                <w:sz w:val="24"/>
                <w:szCs w:val="24"/>
                <w:rtl w:val="0"/>
              </w:rPr>
              <w:t>，</w:t>
            </w:r>
            <w:r>
              <w:rPr>
                <w:rFonts w:ascii="Times New Roman" w:hAnsi="Times New Roman"/>
                <w:kern w:val="0"/>
                <w:sz w:val="24"/>
                <w:szCs w:val="24"/>
                <w:rtl w:val="0"/>
                <w:lang w:val="de-DE"/>
              </w:rPr>
              <w:t>watch again the video</w:t>
            </w:r>
            <w:r>
              <w:rPr>
                <w:rFonts w:ascii="Arial Unicode MS" w:cs="Arial Unicode MS" w:hAnsi="Arial Unicode MS" w:eastAsia="Arial Unicode MS" w:hint="eastAsia"/>
                <w:b w:val="0"/>
                <w:bCs w:val="0"/>
                <w:i w:val="0"/>
                <w:iCs w:val="0"/>
                <w:kern w:val="0"/>
                <w:sz w:val="24"/>
                <w:szCs w:val="24"/>
                <w:rtl w:val="0"/>
              </w:rPr>
              <w:t>，</w:t>
            </w:r>
            <w:r>
              <w:rPr>
                <w:rFonts w:ascii="Times New Roman" w:hAnsi="Times New Roman"/>
                <w:kern w:val="0"/>
                <w:sz w:val="24"/>
                <w:szCs w:val="24"/>
                <w:rtl w:val="0"/>
                <w:lang w:val="de-DE"/>
              </w:rPr>
              <w:t>organize a debate.</w:t>
            </w:r>
          </w:p>
        </w:tc>
      </w:tr>
      <w:tr>
        <w:tblPrEx>
          <w:shd w:val="clear" w:color="auto" w:fill="ced7e7"/>
        </w:tblPrEx>
        <w:trPr>
          <w:trHeight w:val="2079" w:hRule="atLeast"/>
        </w:trPr>
        <w:tc>
          <w:tcPr>
            <w:tcW w:type="dxa" w:w="30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b w:val="1"/>
                <w:bCs w:val="1"/>
                <w:kern w:val="0"/>
                <w:sz w:val="24"/>
                <w:szCs w:val="24"/>
                <w:rtl w:val="0"/>
                <w:lang w:val="de-DE" w:eastAsia="zh-TW"/>
              </w:rPr>
              <w:t>Mode of Evaluation</w:t>
            </w:r>
            <w:r>
              <w:rPr>
                <w:rFonts w:ascii="宋体" w:cs="宋体" w:hAnsi="宋体" w:eastAsia="宋体"/>
                <w:b w:val="1"/>
                <w:bCs w:val="1"/>
                <w:kern w:val="0"/>
                <w:sz w:val="24"/>
                <w:szCs w:val="24"/>
                <w:lang w:val="zh-TW" w:eastAsia="zh-TW"/>
              </w:rPr>
            </w:r>
          </w:p>
        </w:tc>
        <w:tc>
          <w:tcPr>
            <w:tcW w:type="dxa" w:w="6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Times New Roman" w:hAnsi="Times New Roman"/>
                <w:kern w:val="0"/>
                <w:sz w:val="24"/>
                <w:szCs w:val="24"/>
                <w:rtl w:val="0"/>
              </w:rPr>
              <w:t>After having learned every lesson there is a dictation exercize. After 2 lessons, there will be an essay corresponding to the rewriting of the lesson. Both evaluations, dictations and essays, are constitutive of the final grade. There is a mid-term examination and a final closed-book examination, the maximum grade being 100.</w:t>
            </w:r>
          </w:p>
        </w:tc>
      </w:tr>
      <w:tr>
        <w:tblPrEx>
          <w:shd w:val="clear" w:color="auto" w:fill="ced7e7"/>
        </w:tblPrEx>
        <w:trPr>
          <w:trHeight w:val="5740" w:hRule="atLeast"/>
        </w:trPr>
        <w:tc>
          <w:tcPr>
            <w:tcW w:type="dxa" w:w="30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b w:val="1"/>
                <w:bCs w:val="1"/>
                <w:kern w:val="0"/>
                <w:sz w:val="24"/>
                <w:szCs w:val="24"/>
                <w:rtl w:val="0"/>
                <w:lang w:val="de-DE" w:eastAsia="zh-TW"/>
              </w:rPr>
              <w:t>Evaluation</w:t>
            </w:r>
            <w:r>
              <w:rPr>
                <w:rFonts w:ascii="宋体" w:cs="宋体" w:hAnsi="宋体" w:eastAsia="宋体"/>
                <w:b w:val="1"/>
                <w:bCs w:val="1"/>
                <w:kern w:val="0"/>
                <w:sz w:val="24"/>
                <w:szCs w:val="24"/>
                <w:lang w:val="zh-TW" w:eastAsia="zh-TW"/>
              </w:rPr>
            </w:r>
          </w:p>
        </w:tc>
        <w:tc>
          <w:tcPr>
            <w:tcW w:type="dxa" w:w="68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b w:val="1"/>
                <w:bCs w:val="1"/>
                <w:kern w:val="0"/>
                <w:sz w:val="24"/>
                <w:szCs w:val="24"/>
              </w:rPr>
            </w:pPr>
            <w:r>
              <w:rPr>
                <w:rFonts w:ascii="宋体" w:cs="宋体" w:hAnsi="宋体" w:eastAsia="宋体"/>
                <w:b w:val="1"/>
                <w:bCs w:val="1"/>
                <w:kern w:val="0"/>
                <w:sz w:val="24"/>
                <w:szCs w:val="24"/>
                <w:rtl w:val="0"/>
                <w:lang w:val="de-DE" w:eastAsia="zh-TW"/>
              </w:rPr>
              <w:t xml:space="preserve">Grades </w:t>
            </w:r>
            <w:r>
              <w:rPr>
                <w:b w:val="1"/>
                <w:bCs w:val="1"/>
                <w:kern w:val="0"/>
                <w:sz w:val="24"/>
                <w:szCs w:val="24"/>
                <w:rtl w:val="0"/>
                <w:lang w:val="en-US"/>
              </w:rPr>
              <w:t>(%)</w:t>
            </w:r>
          </w:p>
          <w:p>
            <w:pPr>
              <w:pStyle w:val="Normal.0"/>
              <w:spacing w:line="360" w:lineRule="auto"/>
              <w:rPr>
                <w:kern w:val="0"/>
                <w:sz w:val="24"/>
                <w:szCs w:val="24"/>
                <w:lang w:val="en-US"/>
              </w:rPr>
            </w:pPr>
            <w:r>
              <w:rPr>
                <w:rFonts w:ascii="宋体" w:cs="宋体" w:hAnsi="宋体" w:eastAsia="宋体"/>
                <w:kern w:val="0"/>
                <w:sz w:val="24"/>
                <w:szCs w:val="24"/>
                <w:rtl w:val="0"/>
                <w:lang w:val="de-DE" w:eastAsia="zh-TW"/>
              </w:rPr>
              <w:t>Presence</w:t>
            </w:r>
            <w:r>
              <w:rPr>
                <w:rFonts w:ascii="宋体" w:cs="宋体" w:hAnsi="宋体" w:eastAsia="宋体"/>
                <w:kern w:val="0"/>
                <w:sz w:val="24"/>
                <w:szCs w:val="24"/>
                <w:lang w:val="zh-TW" w:eastAsia="zh-TW"/>
              </w:rPr>
              <w:tab/>
            </w:r>
            <w:r>
              <w:rPr>
                <w:kern w:val="0"/>
                <w:sz w:val="24"/>
                <w:szCs w:val="24"/>
                <w:rtl w:val="0"/>
                <w:lang w:val="en-US"/>
              </w:rPr>
              <w:t>10%</w:t>
              <w:tab/>
            </w:r>
          </w:p>
          <w:p>
            <w:pPr>
              <w:pStyle w:val="Normal.0"/>
              <w:spacing w:line="360" w:lineRule="auto"/>
              <w:rPr>
                <w:kern w:val="0"/>
                <w:sz w:val="24"/>
                <w:szCs w:val="24"/>
                <w:lang w:val="en-US"/>
              </w:rPr>
            </w:pPr>
            <w:r>
              <w:rPr>
                <w:rFonts w:ascii="宋体" w:cs="宋体" w:hAnsi="宋体" w:eastAsia="宋体"/>
                <w:kern w:val="0"/>
                <w:sz w:val="24"/>
                <w:szCs w:val="24"/>
                <w:rtl w:val="0"/>
                <w:lang w:val="de-DE" w:eastAsia="zh-TW"/>
              </w:rPr>
              <w:t>Dictation of new words</w:t>
            </w:r>
            <w:r>
              <w:rPr>
                <w:rFonts w:ascii="宋体" w:cs="宋体" w:hAnsi="宋体" w:eastAsia="宋体"/>
                <w:kern w:val="0"/>
                <w:sz w:val="24"/>
                <w:szCs w:val="24"/>
                <w:lang w:val="zh-TW" w:eastAsia="zh-TW"/>
              </w:rPr>
              <w:tab/>
            </w:r>
            <w:r>
              <w:rPr>
                <w:kern w:val="0"/>
                <w:sz w:val="24"/>
                <w:szCs w:val="24"/>
                <w:rtl w:val="0"/>
                <w:lang w:val="en-US"/>
              </w:rPr>
              <w:t>10%</w:t>
              <w:tab/>
            </w:r>
          </w:p>
          <w:p>
            <w:pPr>
              <w:pStyle w:val="Normal.0"/>
              <w:spacing w:line="360" w:lineRule="auto"/>
              <w:rPr>
                <w:kern w:val="0"/>
                <w:sz w:val="24"/>
                <w:szCs w:val="24"/>
                <w:lang w:val="en-US"/>
              </w:rPr>
            </w:pPr>
            <w:r>
              <w:rPr>
                <w:kern w:val="0"/>
                <w:sz w:val="24"/>
                <w:szCs w:val="24"/>
                <w:rtl w:val="0"/>
                <w:lang w:val="de-DE"/>
              </w:rPr>
              <w:t>Exercises after the lesson</w:t>
            </w:r>
            <w:r>
              <w:rPr>
                <w:rFonts w:ascii="宋体" w:cs="宋体" w:hAnsi="宋体" w:eastAsia="宋体"/>
                <w:kern w:val="0"/>
                <w:sz w:val="24"/>
                <w:szCs w:val="24"/>
                <w:lang w:val="zh-TW" w:eastAsia="zh-TW"/>
              </w:rPr>
              <w:tab/>
            </w:r>
            <w:r>
              <w:rPr>
                <w:kern w:val="0"/>
                <w:sz w:val="24"/>
                <w:szCs w:val="24"/>
                <w:rtl w:val="0"/>
                <w:lang w:val="en-US"/>
              </w:rPr>
              <w:t>20%</w:t>
              <w:tab/>
            </w:r>
          </w:p>
          <w:p>
            <w:pPr>
              <w:pStyle w:val="Normal.0"/>
              <w:spacing w:line="360" w:lineRule="auto"/>
              <w:rPr>
                <w:kern w:val="0"/>
                <w:sz w:val="24"/>
                <w:szCs w:val="24"/>
                <w:lang w:val="en-US"/>
              </w:rPr>
            </w:pPr>
            <w:r>
              <w:rPr>
                <w:rFonts w:ascii="宋体" w:cs="宋体" w:hAnsi="宋体" w:eastAsia="宋体"/>
                <w:kern w:val="0"/>
                <w:sz w:val="24"/>
                <w:szCs w:val="24"/>
                <w:rtl w:val="0"/>
                <w:lang w:val="zh-TW" w:eastAsia="zh-TW"/>
              </w:rPr>
              <w:t>期中考试</w:t>
              <w:tab/>
            </w:r>
            <w:r>
              <w:rPr>
                <w:kern w:val="0"/>
                <w:sz w:val="24"/>
                <w:szCs w:val="24"/>
                <w:rtl w:val="0"/>
                <w:lang w:val="en-US"/>
              </w:rPr>
              <w:t>30%</w:t>
            </w:r>
            <w:r>
              <w:rPr>
                <w:kern w:val="0"/>
                <w:sz w:val="24"/>
                <w:szCs w:val="24"/>
                <w:lang w:val="en-US"/>
              </w:rPr>
              <w:tab/>
            </w:r>
          </w:p>
          <w:p>
            <w:pPr>
              <w:pStyle w:val="Normal.0"/>
              <w:spacing w:line="360" w:lineRule="auto"/>
              <w:rPr>
                <w:kern w:val="0"/>
                <w:sz w:val="24"/>
                <w:szCs w:val="24"/>
                <w:lang w:val="en-US"/>
              </w:rPr>
            </w:pPr>
            <w:r>
              <w:rPr>
                <w:kern w:val="0"/>
                <w:sz w:val="24"/>
                <w:szCs w:val="24"/>
                <w:rtl w:val="0"/>
                <w:lang w:val="de-DE"/>
              </w:rPr>
              <w:t>Final Examination</w:t>
            </w:r>
            <w:r>
              <w:rPr>
                <w:rFonts w:ascii="宋体" w:cs="宋体" w:hAnsi="宋体" w:eastAsia="宋体"/>
                <w:kern w:val="0"/>
                <w:sz w:val="24"/>
                <w:szCs w:val="24"/>
                <w:lang w:val="zh-TW" w:eastAsia="zh-TW"/>
              </w:rPr>
              <w:tab/>
            </w:r>
            <w:r>
              <w:rPr>
                <w:kern w:val="0"/>
                <w:sz w:val="24"/>
                <w:szCs w:val="24"/>
                <w:rtl w:val="0"/>
                <w:lang w:val="en-US"/>
              </w:rPr>
              <w:t>30%</w:t>
              <w:tab/>
            </w:r>
          </w:p>
          <w:p>
            <w:pPr>
              <w:pStyle w:val="Normal.0"/>
              <w:spacing w:line="360" w:lineRule="auto"/>
              <w:rPr>
                <w:kern w:val="0"/>
                <w:sz w:val="24"/>
                <w:szCs w:val="24"/>
                <w:lang w:val="en-US"/>
              </w:rPr>
            </w:pPr>
          </w:p>
          <w:p>
            <w:pPr>
              <w:pStyle w:val="Normal.0"/>
              <w:bidi w:val="0"/>
              <w:spacing w:line="360" w:lineRule="auto"/>
              <w:ind w:left="0" w:right="0" w:firstLine="0"/>
              <w:jc w:val="both"/>
              <w:rPr>
                <w:rFonts w:ascii="宋体" w:cs="宋体" w:hAnsi="宋体" w:eastAsia="宋体"/>
                <w:b w:val="1"/>
                <w:bCs w:val="1"/>
                <w:kern w:val="0"/>
                <w:sz w:val="24"/>
                <w:szCs w:val="24"/>
                <w:rtl w:val="0"/>
                <w:lang w:val="zh-TW" w:eastAsia="zh-TW"/>
              </w:rPr>
            </w:pPr>
            <w:r>
              <w:rPr>
                <w:rFonts w:ascii="宋体" w:cs="宋体" w:hAnsi="宋体" w:eastAsia="宋体"/>
                <w:b w:val="1"/>
                <w:bCs w:val="1"/>
                <w:kern w:val="0"/>
                <w:sz w:val="24"/>
                <w:szCs w:val="24"/>
                <w:rtl w:val="0"/>
                <w:lang w:val="de-DE" w:eastAsia="zh-TW"/>
              </w:rPr>
              <w:t>Rules</w:t>
            </w:r>
          </w:p>
          <w:p>
            <w:pPr>
              <w:pStyle w:val="Normal.0"/>
              <w:bidi w:val="0"/>
              <w:spacing w:line="360" w:lineRule="auto"/>
              <w:ind w:left="0" w:right="0" w:firstLine="0"/>
              <w:jc w:val="both"/>
              <w:rPr>
                <w:rtl w:val="0"/>
              </w:rPr>
            </w:pPr>
            <w:r>
              <w:rPr>
                <w:kern w:val="0"/>
                <w:sz w:val="24"/>
                <w:szCs w:val="24"/>
                <w:rtl w:val="0"/>
                <w:lang w:val="de-DE"/>
              </w:rPr>
              <w:t>If you have been absent</w:t>
            </w:r>
            <w:r>
              <w:rPr>
                <w:rFonts w:ascii="宋体" w:cs="宋体" w:hAnsi="宋体" w:eastAsia="宋体"/>
                <w:kern w:val="0"/>
                <w:sz w:val="24"/>
                <w:szCs w:val="24"/>
                <w:rtl w:val="0"/>
                <w:lang w:val="zh-TW" w:eastAsia="zh-TW"/>
              </w:rPr>
              <w:t>（</w:t>
            </w:r>
            <w:r>
              <w:rPr>
                <w:rFonts w:ascii="宋体" w:cs="宋体" w:hAnsi="宋体" w:eastAsia="宋体"/>
                <w:kern w:val="0"/>
                <w:sz w:val="24"/>
                <w:szCs w:val="24"/>
                <w:rtl w:val="0"/>
                <w:lang w:val="de-DE" w:eastAsia="zh-TW"/>
              </w:rPr>
              <w:t>leave and sick leave</w:t>
            </w:r>
            <w:r>
              <w:rPr>
                <w:rFonts w:ascii="宋体" w:cs="宋体" w:hAnsi="宋体" w:eastAsia="宋体"/>
                <w:kern w:val="0"/>
                <w:sz w:val="24"/>
                <w:szCs w:val="24"/>
                <w:rtl w:val="0"/>
                <w:lang w:val="zh-TW" w:eastAsia="zh-TW"/>
              </w:rPr>
              <w:t>）</w:t>
            </w:r>
            <w:r>
              <w:rPr>
                <w:rFonts w:ascii="宋体" w:cs="宋体" w:hAnsi="宋体" w:eastAsia="宋体"/>
                <w:kern w:val="0"/>
                <w:sz w:val="24"/>
                <w:szCs w:val="24"/>
                <w:rtl w:val="0"/>
                <w:lang w:val="de-DE" w:eastAsia="zh-TW"/>
              </w:rPr>
              <w:t>for more than a third of the courses, you won</w:t>
            </w:r>
            <w:r>
              <w:rPr>
                <w:rFonts w:ascii="宋体" w:cs="宋体" w:hAnsi="宋体" w:eastAsia="宋体"/>
                <w:kern w:val="0"/>
                <w:sz w:val="24"/>
                <w:szCs w:val="24"/>
                <w:rtl w:val="0"/>
                <w:lang w:val="de-DE" w:eastAsia="zh-TW"/>
              </w:rPr>
              <w:t>’</w:t>
            </w:r>
            <w:r>
              <w:rPr>
                <w:rFonts w:ascii="宋体" w:cs="宋体" w:hAnsi="宋体" w:eastAsia="宋体"/>
                <w:kern w:val="0"/>
                <w:sz w:val="24"/>
                <w:szCs w:val="24"/>
                <w:rtl w:val="0"/>
                <w:lang w:val="de-DE" w:eastAsia="zh-TW"/>
              </w:rPr>
              <w:t>t be able to attend the final test and you won</w:t>
            </w:r>
            <w:r>
              <w:rPr>
                <w:rFonts w:ascii="宋体" w:cs="宋体" w:hAnsi="宋体" w:eastAsia="宋体"/>
                <w:kern w:val="0"/>
                <w:sz w:val="24"/>
                <w:szCs w:val="24"/>
                <w:rtl w:val="0"/>
                <w:lang w:val="de-DE" w:eastAsia="zh-TW"/>
              </w:rPr>
              <w:t>’</w:t>
            </w:r>
            <w:r>
              <w:rPr>
                <w:rFonts w:ascii="宋体" w:cs="宋体" w:hAnsi="宋体" w:eastAsia="宋体"/>
                <w:kern w:val="0"/>
                <w:sz w:val="24"/>
                <w:szCs w:val="24"/>
                <w:rtl w:val="0"/>
                <w:lang w:val="de-DE" w:eastAsia="zh-TW"/>
              </w:rPr>
              <w:t xml:space="preserve">t receive a grade. If your situation is special you will have to explain it to a teacher. </w:t>
            </w:r>
            <w:r>
              <w:rPr>
                <w:rFonts w:ascii="宋体" w:cs="宋体" w:hAnsi="宋体" w:eastAsia="宋体"/>
                <w:kern w:val="0"/>
                <w:sz w:val="24"/>
                <w:szCs w:val="24"/>
                <w:rtl w:val="0"/>
                <w:lang w:val="de-DE" w:eastAsia="zh-TW"/>
              </w:rPr>
              <w:t>If you have been late 3 times, it will counted as being absent one time to a course.</w:t>
            </w:r>
          </w:p>
        </w:tc>
      </w:tr>
    </w:tbl>
    <w:p>
      <w:pPr>
        <w:pStyle w:val="Normal.0"/>
        <w:rPr>
          <w:sz w:val="24"/>
          <w:szCs w:val="24"/>
        </w:rPr>
      </w:pPr>
    </w:p>
    <w:p>
      <w:pPr>
        <w:pStyle w:val="Normal.0"/>
        <w:spacing w:line="360" w:lineRule="auto"/>
        <w:rPr>
          <w:sz w:val="24"/>
          <w:szCs w:val="24"/>
        </w:rPr>
      </w:pPr>
    </w:p>
    <w:p>
      <w:pPr>
        <w:pStyle w:val="Normal.0"/>
        <w:spacing w:line="360" w:lineRule="auto"/>
        <w:rPr>
          <w:rFonts w:ascii="宋体" w:cs="宋体" w:hAnsi="宋体" w:eastAsia="宋体"/>
          <w:b w:val="1"/>
          <w:bCs w:val="1"/>
          <w:sz w:val="24"/>
          <w:szCs w:val="24"/>
        </w:rPr>
      </w:pPr>
      <w:r>
        <w:rPr>
          <w:sz w:val="24"/>
          <w:szCs w:val="24"/>
          <w:rtl w:val="0"/>
          <w:lang w:val="de-DE"/>
        </w:rPr>
        <w:t>weekly class schedule</w:t>
      </w:r>
      <w:r>
        <w:rPr>
          <w:rFonts w:ascii="宋体" w:cs="宋体" w:hAnsi="宋体" w:eastAsia="宋体"/>
          <w:b w:val="1"/>
          <w:bCs w:val="1"/>
          <w:sz w:val="24"/>
          <w:szCs w:val="24"/>
          <w:rtl w:val="0"/>
          <w:lang w:val="zh-TW" w:eastAsia="zh-TW"/>
        </w:rPr>
        <w:t>（</w:t>
      </w:r>
      <w:r>
        <w:rPr>
          <w:b w:val="1"/>
          <w:bCs w:val="1"/>
          <w:sz w:val="24"/>
          <w:szCs w:val="24"/>
          <w:rtl w:val="0"/>
          <w:lang w:val="en-US"/>
        </w:rPr>
        <w:t>15</w:t>
      </w:r>
      <w:r>
        <w:rPr>
          <w:b w:val="1"/>
          <w:bCs w:val="1"/>
          <w:sz w:val="24"/>
          <w:szCs w:val="24"/>
          <w:rtl w:val="0"/>
          <w:lang w:val="de-DE"/>
        </w:rPr>
        <w:t xml:space="preserve"> weeks</w:t>
      </w:r>
      <w:r>
        <w:rPr>
          <w:rFonts w:ascii="宋体" w:cs="宋体" w:hAnsi="宋体" w:eastAsia="宋体"/>
          <w:b w:val="1"/>
          <w:bCs w:val="1"/>
          <w:sz w:val="24"/>
          <w:szCs w:val="24"/>
          <w:rtl w:val="0"/>
          <w:lang w:val="zh-TW" w:eastAsia="zh-TW"/>
        </w:rPr>
        <w:t>）：</w:t>
      </w:r>
    </w:p>
    <w:tbl>
      <w:tblPr>
        <w:tblW w:w="992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64"/>
        <w:gridCol w:w="1947"/>
        <w:gridCol w:w="2835"/>
        <w:gridCol w:w="2977"/>
      </w:tblGrid>
      <w:tr>
        <w:tblPrEx>
          <w:shd w:val="clear" w:color="auto" w:fill="ced7e7"/>
        </w:tblPrEx>
        <w:trPr>
          <w:trHeight w:val="290" w:hRule="atLeast"/>
        </w:trPr>
        <w:tc>
          <w:tcPr>
            <w:tcW w:type="dxa" w:w="21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黑体" w:cs="黑体" w:hAnsi="黑体" w:eastAsia="黑体"/>
                <w:kern w:val="0"/>
                <w:sz w:val="24"/>
                <w:szCs w:val="24"/>
                <w:rtl w:val="0"/>
                <w:lang w:val="zh-TW" w:eastAsia="zh-TW"/>
              </w:rPr>
              <w:t>Time</w:t>
            </w:r>
          </w:p>
        </w:tc>
        <w:tc>
          <w:tcPr>
            <w:tcW w:type="dxa" w:w="1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黑体" w:cs="黑体" w:hAnsi="黑体" w:eastAsia="黑体"/>
                <w:kern w:val="0"/>
                <w:sz w:val="24"/>
                <w:szCs w:val="24"/>
                <w:rtl w:val="0"/>
                <w:lang w:val="zh-TW" w:eastAsia="zh-TW"/>
              </w:rPr>
              <w:t>Lesson</w:t>
            </w:r>
          </w:p>
        </w:tc>
        <w:tc>
          <w:tcPr>
            <w:tcW w:type="dxa" w:w="28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黑体" w:cs="黑体" w:hAnsi="黑体" w:eastAsia="黑体"/>
                <w:kern w:val="0"/>
                <w:sz w:val="24"/>
                <w:szCs w:val="24"/>
                <w:rtl w:val="0"/>
                <w:lang w:val="zh-TW" w:eastAsia="zh-TW"/>
              </w:rPr>
              <w:t>Topic</w:t>
            </w:r>
          </w:p>
        </w:tc>
        <w:tc>
          <w:tcPr>
            <w:tcW w:type="dxa" w:w="2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黑体" w:cs="黑体" w:hAnsi="黑体" w:eastAsia="黑体"/>
                <w:kern w:val="0"/>
                <w:sz w:val="24"/>
                <w:szCs w:val="24"/>
                <w:rtl w:val="0"/>
                <w:lang w:val="zh-TW" w:eastAsia="zh-TW"/>
              </w:rPr>
              <w:t>Grammatical features</w:t>
            </w:r>
          </w:p>
        </w:tc>
      </w:tr>
      <w:tr>
        <w:tblPrEx>
          <w:shd w:val="clear" w:color="auto" w:fill="ced7e7"/>
        </w:tblPrEx>
        <w:trPr>
          <w:trHeight w:val="350" w:hRule="atLeast"/>
        </w:trPr>
        <w:tc>
          <w:tcPr>
            <w:tcW w:type="dxa" w:w="21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Week 1</w:t>
            </w:r>
          </w:p>
        </w:tc>
        <w:tc>
          <w:tcPr>
            <w:tcW w:type="dxa" w:w="1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第一课（上）</w:t>
            </w:r>
          </w:p>
        </w:tc>
        <w:tc>
          <w:tcPr>
            <w:tcW w:type="dxa" w:w="283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交通工具，农民工，中国的户籍制度</w:t>
            </w:r>
          </w:p>
        </w:tc>
        <w:tc>
          <w:tcPr>
            <w:tcW w:type="dxa" w:w="297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kern w:val="0"/>
                <w:sz w:val="24"/>
                <w:szCs w:val="24"/>
              </w:rPr>
            </w:pPr>
            <w:r>
              <w:rPr>
                <w:kern w:val="0"/>
                <w:sz w:val="24"/>
                <w:szCs w:val="24"/>
                <w:rtl w:val="0"/>
                <w:lang w:val="en-US"/>
              </w:rPr>
              <w:t>1</w:t>
            </w:r>
            <w:r>
              <w:rPr>
                <w:rFonts w:ascii="宋体" w:cs="宋体" w:hAnsi="宋体" w:eastAsia="宋体"/>
                <w:kern w:val="0"/>
                <w:sz w:val="24"/>
                <w:szCs w:val="24"/>
                <w:rtl w:val="0"/>
                <w:lang w:val="zh-TW" w:eastAsia="zh-TW"/>
              </w:rPr>
              <w:t>．随着</w:t>
            </w:r>
            <w:r>
              <w:rPr>
                <w:kern w:val="0"/>
                <w:sz w:val="24"/>
                <w:szCs w:val="24"/>
                <w:rtl w:val="0"/>
                <w:lang w:val="en-US"/>
              </w:rPr>
              <w:t>…</w:t>
            </w:r>
            <w:r>
              <w:rPr>
                <w:kern w:val="0"/>
                <w:sz w:val="24"/>
                <w:szCs w:val="24"/>
                <w:rtl w:val="0"/>
                <w:lang w:val="en-US"/>
              </w:rPr>
              <w:t xml:space="preserve">.  </w:t>
            </w:r>
          </w:p>
          <w:p>
            <w:pPr>
              <w:pStyle w:val="Normal.0"/>
              <w:bidi w:val="0"/>
              <w:spacing w:line="360" w:lineRule="auto"/>
              <w:ind w:left="0" w:right="0" w:firstLine="0"/>
              <w:jc w:val="both"/>
              <w:rPr>
                <w:kern w:val="0"/>
                <w:sz w:val="24"/>
                <w:szCs w:val="24"/>
                <w:rtl w:val="0"/>
              </w:rPr>
            </w:pPr>
            <w:r>
              <w:rPr>
                <w:kern w:val="0"/>
                <w:sz w:val="24"/>
                <w:szCs w:val="24"/>
                <w:rtl w:val="0"/>
                <w:lang w:val="en-US"/>
              </w:rPr>
              <w:t>2</w:t>
            </w:r>
            <w:r>
              <w:rPr>
                <w:rFonts w:ascii="宋体" w:cs="宋体" w:hAnsi="宋体" w:eastAsia="宋体"/>
                <w:kern w:val="0"/>
                <w:sz w:val="24"/>
                <w:szCs w:val="24"/>
                <w:rtl w:val="0"/>
                <w:lang w:val="zh-TW" w:eastAsia="zh-TW"/>
              </w:rPr>
              <w:t>．什么的</w:t>
            </w:r>
            <w:r>
              <w:rPr>
                <w:kern w:val="0"/>
                <w:sz w:val="24"/>
                <w:szCs w:val="24"/>
                <w:rtl w:val="0"/>
                <w:lang w:val="en-US"/>
              </w:rPr>
              <w:t>…</w:t>
            </w:r>
            <w:r>
              <w:rPr>
                <w:kern w:val="0"/>
                <w:sz w:val="24"/>
                <w:szCs w:val="24"/>
                <w:rtl w:val="0"/>
                <w:lang w:val="en-US"/>
              </w:rPr>
              <w:t xml:space="preserve">.. </w:t>
            </w:r>
          </w:p>
          <w:p>
            <w:pPr>
              <w:pStyle w:val="Normal.0"/>
              <w:bidi w:val="0"/>
              <w:spacing w:line="360" w:lineRule="auto"/>
              <w:ind w:left="0" w:right="0" w:firstLine="0"/>
              <w:jc w:val="both"/>
              <w:rPr>
                <w:kern w:val="0"/>
                <w:sz w:val="24"/>
                <w:szCs w:val="24"/>
                <w:rtl w:val="0"/>
              </w:rPr>
            </w:pPr>
            <w:r>
              <w:rPr>
                <w:kern w:val="0"/>
                <w:sz w:val="24"/>
                <w:szCs w:val="24"/>
                <w:rtl w:val="0"/>
                <w:lang w:val="en-US"/>
              </w:rPr>
              <w:t>3</w:t>
            </w:r>
            <w:r>
              <w:rPr>
                <w:rFonts w:ascii="宋体" w:cs="宋体" w:hAnsi="宋体" w:eastAsia="宋体"/>
                <w:kern w:val="0"/>
                <w:sz w:val="24"/>
                <w:szCs w:val="24"/>
                <w:rtl w:val="0"/>
                <w:lang w:val="zh-TW" w:eastAsia="zh-TW"/>
              </w:rPr>
              <w:t>．这样一来</w:t>
            </w:r>
            <w:r>
              <w:rPr>
                <w:kern w:val="0"/>
                <w:sz w:val="24"/>
                <w:szCs w:val="24"/>
                <w:rtl w:val="0"/>
                <w:lang w:val="en-US"/>
              </w:rPr>
              <w:t>……</w:t>
            </w:r>
          </w:p>
          <w:p>
            <w:pPr>
              <w:pStyle w:val="Normal.0"/>
              <w:bidi w:val="0"/>
              <w:spacing w:line="360" w:lineRule="auto"/>
              <w:ind w:left="0" w:right="0" w:firstLine="0"/>
              <w:jc w:val="both"/>
              <w:rPr>
                <w:kern w:val="0"/>
                <w:sz w:val="24"/>
                <w:szCs w:val="24"/>
                <w:rtl w:val="0"/>
              </w:rPr>
            </w:pPr>
            <w:r>
              <w:rPr>
                <w:kern w:val="0"/>
                <w:sz w:val="24"/>
                <w:szCs w:val="24"/>
                <w:rtl w:val="0"/>
                <w:lang w:val="en-US"/>
              </w:rPr>
              <w:t>4</w:t>
            </w:r>
            <w:r>
              <w:rPr>
                <w:rFonts w:ascii="宋体" w:cs="宋体" w:hAnsi="宋体" w:eastAsia="宋体"/>
                <w:kern w:val="0"/>
                <w:sz w:val="24"/>
                <w:szCs w:val="24"/>
                <w:rtl w:val="0"/>
                <w:lang w:val="zh-TW" w:eastAsia="zh-TW"/>
              </w:rPr>
              <w:t>．对</w:t>
            </w:r>
            <w:r>
              <w:rPr>
                <w:kern w:val="0"/>
                <w:sz w:val="24"/>
                <w:szCs w:val="24"/>
                <w:rtl w:val="0"/>
                <w:lang w:val="en-US"/>
              </w:rPr>
              <w:t>..</w:t>
            </w:r>
            <w:r>
              <w:rPr>
                <w:rFonts w:ascii="宋体" w:cs="宋体" w:hAnsi="宋体" w:eastAsia="宋体"/>
                <w:kern w:val="0"/>
                <w:sz w:val="24"/>
                <w:szCs w:val="24"/>
                <w:rtl w:val="0"/>
                <w:lang w:val="zh-TW" w:eastAsia="zh-TW"/>
              </w:rPr>
              <w:t>来说</w:t>
            </w:r>
          </w:p>
          <w:p>
            <w:pPr>
              <w:pStyle w:val="Normal.0"/>
              <w:bidi w:val="0"/>
              <w:spacing w:line="360" w:lineRule="auto"/>
              <w:ind w:left="0" w:right="0" w:firstLine="0"/>
              <w:jc w:val="both"/>
              <w:rPr>
                <w:kern w:val="0"/>
                <w:sz w:val="24"/>
                <w:szCs w:val="24"/>
                <w:rtl w:val="0"/>
              </w:rPr>
            </w:pPr>
            <w:r>
              <w:rPr>
                <w:kern w:val="0"/>
                <w:sz w:val="24"/>
                <w:szCs w:val="24"/>
                <w:rtl w:val="0"/>
                <w:lang w:val="en-US"/>
              </w:rPr>
              <w:t>5</w:t>
            </w:r>
            <w:r>
              <w:rPr>
                <w:rFonts w:ascii="宋体" w:cs="宋体" w:hAnsi="宋体" w:eastAsia="宋体"/>
                <w:kern w:val="0"/>
                <w:sz w:val="24"/>
                <w:szCs w:val="24"/>
                <w:rtl w:val="0"/>
                <w:lang w:val="zh-TW" w:eastAsia="zh-TW"/>
              </w:rPr>
              <w:t>．舍不得</w:t>
            </w:r>
          </w:p>
          <w:p>
            <w:pPr>
              <w:pStyle w:val="Normal.0"/>
              <w:bidi w:val="0"/>
              <w:spacing w:line="360" w:lineRule="auto"/>
              <w:ind w:left="0" w:right="0" w:firstLine="0"/>
              <w:jc w:val="both"/>
              <w:rPr>
                <w:rtl w:val="0"/>
              </w:rPr>
            </w:pPr>
            <w:r>
              <w:rPr>
                <w:rFonts w:ascii="Times New Roman" w:cs="宋体" w:hAnsi="Times New Roman" w:eastAsia="宋体"/>
                <w:kern w:val="0"/>
                <w:sz w:val="24"/>
                <w:szCs w:val="24"/>
                <w:rtl w:val="0"/>
                <w:lang w:val="en-US"/>
              </w:rPr>
              <w:t>6</w:t>
            </w:r>
            <w:r>
              <w:rPr>
                <w:rFonts w:ascii="宋体" w:cs="宋体" w:hAnsi="宋体" w:eastAsia="宋体"/>
                <w:kern w:val="0"/>
                <w:sz w:val="24"/>
                <w:szCs w:val="24"/>
                <w:rtl w:val="0"/>
                <w:lang w:val="zh-TW" w:eastAsia="zh-TW"/>
              </w:rPr>
              <w:t>．</w:t>
            </w:r>
            <w:r>
              <w:rPr>
                <w:rFonts w:ascii="Times New Roman" w:cs="宋体" w:hAnsi="Times New Roman" w:eastAsia="宋体"/>
                <w:kern w:val="0"/>
                <w:sz w:val="24"/>
                <w:szCs w:val="24"/>
                <w:rtl w:val="0"/>
                <w:lang w:val="en-US"/>
              </w:rPr>
              <w:t>V.+</w:t>
            </w:r>
            <w:r>
              <w:rPr>
                <w:rFonts w:ascii="宋体" w:cs="宋体" w:hAnsi="宋体" w:eastAsia="宋体"/>
                <w:kern w:val="0"/>
                <w:sz w:val="24"/>
                <w:szCs w:val="24"/>
                <w:rtl w:val="0"/>
                <w:lang w:val="zh-TW" w:eastAsia="zh-TW"/>
              </w:rPr>
              <w:t>不起</w:t>
            </w:r>
          </w:p>
        </w:tc>
      </w:tr>
      <w:tr>
        <w:tblPrEx>
          <w:shd w:val="clear" w:color="auto" w:fill="ced7e7"/>
        </w:tblPrEx>
        <w:trPr>
          <w:trHeight w:val="2441" w:hRule="atLeast"/>
        </w:trPr>
        <w:tc>
          <w:tcPr>
            <w:tcW w:type="dxa" w:w="21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Week 2</w:t>
            </w:r>
          </w:p>
        </w:tc>
        <w:tc>
          <w:tcPr>
            <w:tcW w:type="dxa" w:w="1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第一课（下）</w:t>
            </w:r>
          </w:p>
        </w:tc>
        <w:tc>
          <w:tcPr>
            <w:tcW w:type="dxa" w:w="283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97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50" w:hRule="atLeast"/>
        </w:trPr>
        <w:tc>
          <w:tcPr>
            <w:tcW w:type="dxa" w:w="21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 xml:space="preserve">Week </w:t>
            </w:r>
            <w:r>
              <w:rPr>
                <w:rFonts w:ascii="宋体" w:cs="宋体" w:hAnsi="宋体" w:eastAsia="宋体"/>
                <w:kern w:val="0"/>
                <w:sz w:val="24"/>
                <w:szCs w:val="24"/>
                <w:rtl w:val="0"/>
                <w:lang w:val="de-DE" w:eastAsia="zh-TW"/>
              </w:rPr>
              <w:t>3</w:t>
            </w:r>
          </w:p>
        </w:tc>
        <w:tc>
          <w:tcPr>
            <w:tcW w:type="dxa" w:w="1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第二课（上）</w:t>
            </w:r>
          </w:p>
        </w:tc>
        <w:tc>
          <w:tcPr>
            <w:tcW w:type="dxa" w:w="283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中国人的娱乐生活，城市人口，商品房，中国大陆居民收入情况</w:t>
            </w:r>
          </w:p>
        </w:tc>
        <w:tc>
          <w:tcPr>
            <w:tcW w:type="dxa" w:w="297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kern w:val="0"/>
                <w:sz w:val="24"/>
                <w:szCs w:val="24"/>
              </w:rPr>
            </w:pPr>
            <w:r>
              <w:rPr>
                <w:kern w:val="0"/>
                <w:sz w:val="24"/>
                <w:szCs w:val="24"/>
                <w:rtl w:val="0"/>
                <w:lang w:val="en-US"/>
              </w:rPr>
              <w:t>1</w:t>
            </w:r>
            <w:r>
              <w:rPr>
                <w:rFonts w:ascii="宋体" w:cs="宋体" w:hAnsi="宋体" w:eastAsia="宋体"/>
                <w:kern w:val="0"/>
                <w:sz w:val="24"/>
                <w:szCs w:val="24"/>
                <w:rtl w:val="0"/>
                <w:lang w:val="zh-TW" w:eastAsia="zh-TW"/>
              </w:rPr>
              <w:t>．毕竟</w:t>
            </w:r>
            <w:r>
              <w:rPr>
                <w:kern w:val="0"/>
                <w:sz w:val="24"/>
                <w:szCs w:val="24"/>
                <w:rtl w:val="0"/>
                <w:lang w:val="en-US"/>
              </w:rPr>
              <w:t xml:space="preserve"> </w:t>
            </w:r>
          </w:p>
          <w:p>
            <w:pPr>
              <w:pStyle w:val="Normal.0"/>
              <w:bidi w:val="0"/>
              <w:spacing w:line="360" w:lineRule="auto"/>
              <w:ind w:left="0" w:right="0" w:firstLine="0"/>
              <w:jc w:val="both"/>
              <w:rPr>
                <w:kern w:val="0"/>
                <w:sz w:val="24"/>
                <w:szCs w:val="24"/>
                <w:rtl w:val="0"/>
              </w:rPr>
            </w:pPr>
            <w:r>
              <w:rPr>
                <w:kern w:val="0"/>
                <w:sz w:val="24"/>
                <w:szCs w:val="24"/>
                <w:rtl w:val="0"/>
                <w:lang w:val="en-US"/>
              </w:rPr>
              <w:t>2</w:t>
            </w:r>
            <w:r>
              <w:rPr>
                <w:rFonts w:ascii="宋体" w:cs="宋体" w:hAnsi="宋体" w:eastAsia="宋体"/>
                <w:kern w:val="0"/>
                <w:sz w:val="24"/>
                <w:szCs w:val="24"/>
                <w:rtl w:val="0"/>
                <w:lang w:val="zh-TW" w:eastAsia="zh-TW"/>
              </w:rPr>
              <w:t>．至今</w:t>
            </w:r>
            <w:r>
              <w:rPr>
                <w:kern w:val="0"/>
                <w:sz w:val="24"/>
                <w:szCs w:val="24"/>
                <w:rtl w:val="0"/>
                <w:lang w:val="en-US"/>
              </w:rPr>
              <w:t xml:space="preserve"> </w:t>
            </w:r>
          </w:p>
          <w:p>
            <w:pPr>
              <w:pStyle w:val="Normal.0"/>
              <w:bidi w:val="0"/>
              <w:spacing w:line="360" w:lineRule="auto"/>
              <w:ind w:left="0" w:right="0" w:firstLine="0"/>
              <w:jc w:val="both"/>
              <w:rPr>
                <w:kern w:val="0"/>
                <w:sz w:val="24"/>
                <w:szCs w:val="24"/>
                <w:rtl w:val="0"/>
              </w:rPr>
            </w:pPr>
            <w:r>
              <w:rPr>
                <w:kern w:val="0"/>
                <w:sz w:val="24"/>
                <w:szCs w:val="24"/>
                <w:rtl w:val="0"/>
                <w:lang w:val="en-US"/>
              </w:rPr>
              <w:t>3</w:t>
            </w:r>
            <w:r>
              <w:rPr>
                <w:rFonts w:ascii="宋体" w:cs="宋体" w:hAnsi="宋体" w:eastAsia="宋体"/>
                <w:kern w:val="0"/>
                <w:sz w:val="24"/>
                <w:szCs w:val="24"/>
                <w:rtl w:val="0"/>
                <w:lang w:val="zh-TW" w:eastAsia="zh-TW"/>
              </w:rPr>
              <w:t>．看上</w:t>
            </w:r>
            <w:r>
              <w:rPr>
                <w:kern w:val="0"/>
                <w:sz w:val="24"/>
                <w:szCs w:val="24"/>
                <w:rtl w:val="0"/>
                <w:lang w:val="en-US"/>
              </w:rPr>
              <w:t xml:space="preserve">+sb./sth. </w:t>
            </w:r>
          </w:p>
          <w:p>
            <w:pPr>
              <w:pStyle w:val="Normal.0"/>
              <w:bidi w:val="0"/>
              <w:spacing w:line="360" w:lineRule="auto"/>
              <w:ind w:left="0" w:right="0" w:firstLine="0"/>
              <w:jc w:val="both"/>
              <w:rPr>
                <w:kern w:val="0"/>
                <w:sz w:val="24"/>
                <w:szCs w:val="24"/>
                <w:rtl w:val="0"/>
              </w:rPr>
            </w:pPr>
            <w:r>
              <w:rPr>
                <w:kern w:val="0"/>
                <w:sz w:val="24"/>
                <w:szCs w:val="24"/>
                <w:rtl w:val="0"/>
                <w:lang w:val="en-US"/>
              </w:rPr>
              <w:t>4</w:t>
            </w:r>
            <w:r>
              <w:rPr>
                <w:rFonts w:ascii="宋体" w:cs="宋体" w:hAnsi="宋体" w:eastAsia="宋体"/>
                <w:kern w:val="0"/>
                <w:sz w:val="24"/>
                <w:szCs w:val="24"/>
                <w:rtl w:val="0"/>
                <w:lang w:val="zh-TW" w:eastAsia="zh-TW"/>
              </w:rPr>
              <w:t>．</w:t>
            </w:r>
            <w:r>
              <w:rPr>
                <w:kern w:val="0"/>
                <w:sz w:val="24"/>
                <w:szCs w:val="24"/>
                <w:rtl w:val="0"/>
                <w:lang w:val="en-US"/>
              </w:rPr>
              <w:t>V.+</w:t>
            </w:r>
            <w:r>
              <w:rPr>
                <w:rFonts w:ascii="宋体" w:cs="宋体" w:hAnsi="宋体" w:eastAsia="宋体"/>
                <w:kern w:val="0"/>
                <w:sz w:val="24"/>
                <w:szCs w:val="24"/>
                <w:rtl w:val="0"/>
                <w:lang w:val="zh-TW" w:eastAsia="zh-TW"/>
              </w:rPr>
              <w:t>下</w:t>
            </w:r>
          </w:p>
          <w:p>
            <w:pPr>
              <w:pStyle w:val="Normal.0"/>
              <w:bidi w:val="0"/>
              <w:spacing w:line="360" w:lineRule="auto"/>
              <w:ind w:left="0" w:right="0" w:firstLine="0"/>
              <w:jc w:val="both"/>
              <w:rPr>
                <w:rtl w:val="0"/>
              </w:rPr>
            </w:pPr>
            <w:r>
              <w:rPr>
                <w:kern w:val="0"/>
                <w:sz w:val="24"/>
                <w:szCs w:val="24"/>
                <w:rtl w:val="0"/>
                <w:lang w:val="en-US"/>
              </w:rPr>
              <w:t>5</w:t>
            </w:r>
            <w:r>
              <w:rPr>
                <w:rFonts w:ascii="宋体" w:cs="宋体" w:hAnsi="宋体" w:eastAsia="宋体"/>
                <w:kern w:val="0"/>
                <w:sz w:val="24"/>
                <w:szCs w:val="24"/>
                <w:rtl w:val="0"/>
                <w:lang w:val="zh-TW" w:eastAsia="zh-TW"/>
              </w:rPr>
              <w:t>．满足</w:t>
            </w:r>
            <w:r>
              <w:rPr>
                <w:kern w:val="0"/>
                <w:sz w:val="24"/>
                <w:szCs w:val="24"/>
                <w:rtl w:val="0"/>
                <w:lang w:val="en-US"/>
              </w:rPr>
              <w:t>/</w:t>
            </w:r>
            <w:r>
              <w:rPr>
                <w:rFonts w:ascii="宋体" w:cs="宋体" w:hAnsi="宋体" w:eastAsia="宋体"/>
                <w:kern w:val="0"/>
                <w:sz w:val="24"/>
                <w:szCs w:val="24"/>
                <w:rtl w:val="0"/>
                <w:lang w:val="zh-TW" w:eastAsia="zh-TW"/>
              </w:rPr>
              <w:t>满意区别</w:t>
            </w:r>
          </w:p>
        </w:tc>
      </w:tr>
      <w:tr>
        <w:tblPrEx>
          <w:shd w:val="clear" w:color="auto" w:fill="ced7e7"/>
        </w:tblPrEx>
        <w:trPr>
          <w:trHeight w:val="1921" w:hRule="atLeast"/>
        </w:trPr>
        <w:tc>
          <w:tcPr>
            <w:tcW w:type="dxa" w:w="21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 xml:space="preserve">Week </w:t>
            </w:r>
            <w:r>
              <w:rPr>
                <w:rFonts w:ascii="宋体" w:cs="宋体" w:hAnsi="宋体" w:eastAsia="宋体"/>
                <w:kern w:val="0"/>
                <w:sz w:val="24"/>
                <w:szCs w:val="24"/>
                <w:rtl w:val="0"/>
                <w:lang w:val="de-DE" w:eastAsia="zh-TW"/>
              </w:rPr>
              <w:t>4</w:t>
            </w:r>
          </w:p>
        </w:tc>
        <w:tc>
          <w:tcPr>
            <w:tcW w:type="dxa" w:w="1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第二课（下）</w:t>
            </w:r>
          </w:p>
        </w:tc>
        <w:tc>
          <w:tcPr>
            <w:tcW w:type="dxa" w:w="283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97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50" w:hRule="atLeast"/>
        </w:trPr>
        <w:tc>
          <w:tcPr>
            <w:tcW w:type="dxa" w:w="21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 xml:space="preserve">Week </w:t>
            </w:r>
            <w:r>
              <w:rPr>
                <w:rFonts w:ascii="宋体" w:cs="宋体" w:hAnsi="宋体" w:eastAsia="宋体"/>
                <w:kern w:val="0"/>
                <w:sz w:val="24"/>
                <w:szCs w:val="24"/>
                <w:rtl w:val="0"/>
                <w:lang w:val="de-DE" w:eastAsia="zh-TW"/>
              </w:rPr>
              <w:t>5</w:t>
            </w:r>
          </w:p>
        </w:tc>
        <w:tc>
          <w:tcPr>
            <w:tcW w:type="dxa" w:w="1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第三课（上）</w:t>
            </w:r>
          </w:p>
        </w:tc>
        <w:tc>
          <w:tcPr>
            <w:tcW w:type="dxa" w:w="283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老人问题，民乐和书法</w:t>
            </w:r>
          </w:p>
        </w:tc>
        <w:tc>
          <w:tcPr>
            <w:tcW w:type="dxa" w:w="297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kern w:val="0"/>
                <w:sz w:val="24"/>
                <w:szCs w:val="24"/>
              </w:rPr>
            </w:pPr>
            <w:r>
              <w:rPr>
                <w:kern w:val="0"/>
                <w:sz w:val="24"/>
                <w:szCs w:val="24"/>
                <w:rtl w:val="0"/>
                <w:lang w:val="en-US"/>
              </w:rPr>
              <w:t>1</w:t>
            </w:r>
            <w:r>
              <w:rPr>
                <w:rFonts w:ascii="宋体" w:cs="宋体" w:hAnsi="宋体" w:eastAsia="宋体"/>
                <w:kern w:val="0"/>
                <w:sz w:val="24"/>
                <w:szCs w:val="24"/>
                <w:rtl w:val="0"/>
                <w:lang w:val="zh-TW" w:eastAsia="zh-TW"/>
              </w:rPr>
              <w:t>．悠久</w:t>
            </w:r>
          </w:p>
          <w:p>
            <w:pPr>
              <w:pStyle w:val="Normal.0"/>
              <w:bidi w:val="0"/>
              <w:spacing w:line="360" w:lineRule="auto"/>
              <w:ind w:left="0" w:right="0" w:firstLine="0"/>
              <w:jc w:val="both"/>
              <w:rPr>
                <w:kern w:val="0"/>
                <w:sz w:val="24"/>
                <w:szCs w:val="24"/>
                <w:rtl w:val="0"/>
              </w:rPr>
            </w:pPr>
            <w:r>
              <w:rPr>
                <w:kern w:val="0"/>
                <w:sz w:val="24"/>
                <w:szCs w:val="24"/>
                <w:rtl w:val="0"/>
                <w:lang w:val="en-US"/>
              </w:rPr>
              <w:t>2</w:t>
            </w:r>
            <w:r>
              <w:rPr>
                <w:rFonts w:ascii="宋体" w:cs="宋体" w:hAnsi="宋体" w:eastAsia="宋体"/>
                <w:kern w:val="0"/>
                <w:sz w:val="24"/>
                <w:szCs w:val="24"/>
                <w:rtl w:val="0"/>
                <w:lang w:val="zh-TW" w:eastAsia="zh-TW"/>
              </w:rPr>
              <w:t>．把</w:t>
            </w:r>
            <w:r>
              <w:rPr>
                <w:kern w:val="0"/>
                <w:sz w:val="24"/>
                <w:szCs w:val="24"/>
                <w:rtl w:val="0"/>
                <w:lang w:val="en-US"/>
              </w:rPr>
              <w:t>……</w:t>
            </w:r>
            <w:r>
              <w:rPr>
                <w:rFonts w:ascii="宋体" w:cs="宋体" w:hAnsi="宋体" w:eastAsia="宋体"/>
                <w:kern w:val="0"/>
                <w:sz w:val="24"/>
                <w:szCs w:val="24"/>
                <w:rtl w:val="0"/>
                <w:lang w:val="zh-TW" w:eastAsia="zh-TW"/>
              </w:rPr>
              <w:t>作为</w:t>
            </w:r>
          </w:p>
          <w:p>
            <w:pPr>
              <w:pStyle w:val="Normal.0"/>
              <w:bidi w:val="0"/>
              <w:spacing w:line="360" w:lineRule="auto"/>
              <w:ind w:left="0" w:right="0" w:firstLine="0"/>
              <w:jc w:val="both"/>
              <w:rPr>
                <w:kern w:val="0"/>
                <w:sz w:val="24"/>
                <w:szCs w:val="24"/>
                <w:rtl w:val="0"/>
              </w:rPr>
            </w:pPr>
            <w:r>
              <w:rPr>
                <w:kern w:val="0"/>
                <w:sz w:val="24"/>
                <w:szCs w:val="24"/>
                <w:rtl w:val="0"/>
                <w:lang w:val="en-US"/>
              </w:rPr>
              <w:t>3</w:t>
            </w:r>
            <w:r>
              <w:rPr>
                <w:rFonts w:ascii="宋体" w:cs="宋体" w:hAnsi="宋体" w:eastAsia="宋体"/>
                <w:kern w:val="0"/>
                <w:sz w:val="24"/>
                <w:szCs w:val="24"/>
                <w:rtl w:val="0"/>
                <w:lang w:val="zh-TW" w:eastAsia="zh-TW"/>
              </w:rPr>
              <w:t>．在</w:t>
            </w:r>
            <w:r>
              <w:rPr>
                <w:kern w:val="0"/>
                <w:sz w:val="24"/>
                <w:szCs w:val="24"/>
                <w:rtl w:val="0"/>
                <w:lang w:val="en-US"/>
              </w:rPr>
              <w:t>……</w:t>
            </w:r>
            <w:r>
              <w:rPr>
                <w:rFonts w:ascii="宋体" w:cs="宋体" w:hAnsi="宋体" w:eastAsia="宋体"/>
                <w:kern w:val="0"/>
                <w:sz w:val="24"/>
                <w:szCs w:val="24"/>
                <w:rtl w:val="0"/>
                <w:lang w:val="zh-TW" w:eastAsia="zh-TW"/>
              </w:rPr>
              <w:t>程度上</w:t>
            </w:r>
          </w:p>
          <w:p>
            <w:pPr>
              <w:pStyle w:val="Normal.0"/>
              <w:bidi w:val="0"/>
              <w:spacing w:line="360" w:lineRule="auto"/>
              <w:ind w:left="0" w:right="0" w:firstLine="0"/>
              <w:jc w:val="both"/>
              <w:rPr>
                <w:rtl w:val="0"/>
              </w:rPr>
            </w:pPr>
            <w:r>
              <w:rPr>
                <w:kern w:val="0"/>
                <w:sz w:val="24"/>
                <w:szCs w:val="24"/>
                <w:rtl w:val="0"/>
                <w:lang w:val="en-US"/>
              </w:rPr>
              <w:t>4</w:t>
            </w:r>
            <w:r>
              <w:rPr>
                <w:rFonts w:ascii="宋体" w:cs="宋体" w:hAnsi="宋体" w:eastAsia="宋体"/>
                <w:kern w:val="0"/>
                <w:sz w:val="24"/>
                <w:szCs w:val="24"/>
                <w:rtl w:val="0"/>
                <w:lang w:val="zh-TW" w:eastAsia="zh-TW"/>
              </w:rPr>
              <w:t>．与</w:t>
            </w:r>
            <w:r>
              <w:rPr>
                <w:kern w:val="0"/>
                <w:sz w:val="24"/>
                <w:szCs w:val="24"/>
                <w:rtl w:val="0"/>
                <w:lang w:val="en-US"/>
              </w:rPr>
              <w:t>……</w:t>
            </w:r>
            <w:r>
              <w:rPr>
                <w:rFonts w:ascii="宋体" w:cs="宋体" w:hAnsi="宋体" w:eastAsia="宋体"/>
                <w:kern w:val="0"/>
                <w:sz w:val="24"/>
                <w:szCs w:val="24"/>
                <w:rtl w:val="0"/>
                <w:lang w:val="zh-TW" w:eastAsia="zh-TW"/>
              </w:rPr>
              <w:t>相比</w:t>
            </w:r>
          </w:p>
        </w:tc>
      </w:tr>
      <w:tr>
        <w:tblPrEx>
          <w:shd w:val="clear" w:color="auto" w:fill="ced7e7"/>
        </w:tblPrEx>
        <w:trPr>
          <w:trHeight w:val="1401" w:hRule="atLeast"/>
        </w:trPr>
        <w:tc>
          <w:tcPr>
            <w:tcW w:type="dxa" w:w="21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 xml:space="preserve">Week </w:t>
            </w:r>
            <w:r>
              <w:rPr>
                <w:rFonts w:ascii="宋体" w:cs="宋体" w:hAnsi="宋体" w:eastAsia="宋体"/>
                <w:kern w:val="0"/>
                <w:sz w:val="24"/>
                <w:szCs w:val="24"/>
                <w:rtl w:val="0"/>
                <w:lang w:val="de-DE" w:eastAsia="zh-TW"/>
              </w:rPr>
              <w:t>6</w:t>
            </w:r>
          </w:p>
        </w:tc>
        <w:tc>
          <w:tcPr>
            <w:tcW w:type="dxa" w:w="1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第三课（下）</w:t>
            </w:r>
          </w:p>
        </w:tc>
        <w:tc>
          <w:tcPr>
            <w:tcW w:type="dxa" w:w="283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97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50" w:hRule="atLeast"/>
        </w:trPr>
        <w:tc>
          <w:tcPr>
            <w:tcW w:type="dxa" w:w="21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 xml:space="preserve">Week </w:t>
            </w:r>
            <w:r>
              <w:rPr>
                <w:rFonts w:ascii="宋体" w:cs="宋体" w:hAnsi="宋体" w:eastAsia="宋体"/>
                <w:kern w:val="0"/>
                <w:sz w:val="24"/>
                <w:szCs w:val="24"/>
                <w:rtl w:val="0"/>
                <w:lang w:val="de-DE" w:eastAsia="zh-TW"/>
              </w:rPr>
              <w:t>7</w:t>
            </w:r>
          </w:p>
        </w:tc>
        <w:tc>
          <w:tcPr>
            <w:tcW w:type="dxa" w:w="1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第四课（上）</w:t>
            </w:r>
          </w:p>
        </w:tc>
        <w:tc>
          <w:tcPr>
            <w:tcW w:type="dxa" w:w="283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老人问题，风筝和龙文化，京剧脸谱</w:t>
            </w:r>
          </w:p>
        </w:tc>
        <w:tc>
          <w:tcPr>
            <w:tcW w:type="dxa" w:w="297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kern w:val="0"/>
                <w:sz w:val="24"/>
                <w:szCs w:val="24"/>
              </w:rPr>
            </w:pPr>
            <w:r>
              <w:rPr>
                <w:kern w:val="0"/>
                <w:sz w:val="24"/>
                <w:szCs w:val="24"/>
                <w:rtl w:val="0"/>
                <w:lang w:val="en-US"/>
              </w:rPr>
              <w:t>1</w:t>
            </w:r>
            <w:r>
              <w:rPr>
                <w:rFonts w:ascii="宋体" w:cs="宋体" w:hAnsi="宋体" w:eastAsia="宋体"/>
                <w:kern w:val="0"/>
                <w:sz w:val="24"/>
                <w:szCs w:val="24"/>
                <w:rtl w:val="0"/>
                <w:lang w:val="zh-TW" w:eastAsia="zh-TW"/>
              </w:rPr>
              <w:t>．喜爱</w:t>
            </w:r>
            <w:r>
              <w:rPr>
                <w:kern w:val="0"/>
                <w:sz w:val="24"/>
                <w:szCs w:val="24"/>
                <w:rtl w:val="0"/>
                <w:lang w:val="en-US"/>
              </w:rPr>
              <w:t>/</w:t>
            </w:r>
            <w:r>
              <w:rPr>
                <w:rFonts w:ascii="宋体" w:cs="宋体" w:hAnsi="宋体" w:eastAsia="宋体"/>
                <w:kern w:val="0"/>
                <w:sz w:val="24"/>
                <w:szCs w:val="24"/>
                <w:rtl w:val="0"/>
                <w:lang w:val="zh-TW" w:eastAsia="zh-TW"/>
              </w:rPr>
              <w:t>喜欢</w:t>
            </w:r>
          </w:p>
          <w:p>
            <w:pPr>
              <w:pStyle w:val="Normal.0"/>
              <w:bidi w:val="0"/>
              <w:spacing w:line="360" w:lineRule="auto"/>
              <w:ind w:left="0" w:right="0" w:firstLine="0"/>
              <w:jc w:val="both"/>
              <w:rPr>
                <w:kern w:val="0"/>
                <w:sz w:val="24"/>
                <w:szCs w:val="24"/>
                <w:rtl w:val="0"/>
              </w:rPr>
            </w:pPr>
            <w:r>
              <w:rPr>
                <w:kern w:val="0"/>
                <w:sz w:val="24"/>
                <w:szCs w:val="24"/>
                <w:rtl w:val="0"/>
                <w:lang w:val="en-US"/>
              </w:rPr>
              <w:t>2</w:t>
            </w:r>
            <w:r>
              <w:rPr>
                <w:rFonts w:ascii="宋体" w:cs="宋体" w:hAnsi="宋体" w:eastAsia="宋体"/>
                <w:kern w:val="0"/>
                <w:sz w:val="24"/>
                <w:szCs w:val="24"/>
                <w:rtl w:val="0"/>
                <w:lang w:val="zh-TW" w:eastAsia="zh-TW"/>
              </w:rPr>
              <w:t>．且</w:t>
            </w:r>
          </w:p>
          <w:p>
            <w:pPr>
              <w:pStyle w:val="Normal.0"/>
              <w:bidi w:val="0"/>
              <w:spacing w:line="360" w:lineRule="auto"/>
              <w:ind w:left="0" w:right="0" w:firstLine="0"/>
              <w:jc w:val="both"/>
              <w:rPr>
                <w:kern w:val="0"/>
                <w:sz w:val="24"/>
                <w:szCs w:val="24"/>
                <w:rtl w:val="0"/>
              </w:rPr>
            </w:pPr>
            <w:r>
              <w:rPr>
                <w:kern w:val="0"/>
                <w:sz w:val="24"/>
                <w:szCs w:val="24"/>
                <w:rtl w:val="0"/>
                <w:lang w:val="en-US"/>
              </w:rPr>
              <w:t>3</w:t>
            </w:r>
            <w:r>
              <w:rPr>
                <w:rFonts w:ascii="宋体" w:cs="宋体" w:hAnsi="宋体" w:eastAsia="宋体"/>
                <w:kern w:val="0"/>
                <w:sz w:val="24"/>
                <w:szCs w:val="24"/>
                <w:rtl w:val="0"/>
                <w:lang w:val="zh-TW" w:eastAsia="zh-TW"/>
              </w:rPr>
              <w:t>．从而</w:t>
            </w:r>
          </w:p>
          <w:p>
            <w:pPr>
              <w:pStyle w:val="Normal.0"/>
              <w:bidi w:val="0"/>
              <w:spacing w:line="360" w:lineRule="auto"/>
              <w:ind w:left="0" w:right="0" w:firstLine="0"/>
              <w:jc w:val="both"/>
              <w:rPr>
                <w:kern w:val="0"/>
                <w:sz w:val="24"/>
                <w:szCs w:val="24"/>
                <w:rtl w:val="0"/>
              </w:rPr>
            </w:pPr>
            <w:r>
              <w:rPr>
                <w:kern w:val="0"/>
                <w:sz w:val="24"/>
                <w:szCs w:val="24"/>
                <w:rtl w:val="0"/>
                <w:lang w:val="en-US"/>
              </w:rPr>
              <w:t>4</w:t>
            </w:r>
            <w:r>
              <w:rPr>
                <w:rFonts w:ascii="宋体" w:cs="宋体" w:hAnsi="宋体" w:eastAsia="宋体"/>
                <w:kern w:val="0"/>
                <w:sz w:val="24"/>
                <w:szCs w:val="24"/>
                <w:rtl w:val="0"/>
                <w:lang w:val="zh-TW" w:eastAsia="zh-TW"/>
              </w:rPr>
              <w:t>．不曾</w:t>
            </w:r>
            <w:r>
              <w:rPr>
                <w:kern w:val="0"/>
                <w:sz w:val="24"/>
                <w:szCs w:val="24"/>
                <w:rtl w:val="0"/>
                <w:lang w:val="en-US"/>
              </w:rPr>
              <w:t xml:space="preserve"> </w:t>
            </w:r>
          </w:p>
          <w:p>
            <w:pPr>
              <w:pStyle w:val="Normal.0"/>
              <w:bidi w:val="0"/>
              <w:spacing w:line="360" w:lineRule="auto"/>
              <w:ind w:left="0" w:right="0" w:firstLine="0"/>
              <w:jc w:val="both"/>
              <w:rPr>
                <w:kern w:val="0"/>
                <w:sz w:val="24"/>
                <w:szCs w:val="24"/>
                <w:rtl w:val="0"/>
              </w:rPr>
            </w:pPr>
            <w:r>
              <w:rPr>
                <w:kern w:val="0"/>
                <w:sz w:val="24"/>
                <w:szCs w:val="24"/>
                <w:rtl w:val="0"/>
                <w:lang w:val="en-US"/>
              </w:rPr>
              <w:t>5</w:t>
            </w:r>
            <w:r>
              <w:rPr>
                <w:rFonts w:ascii="宋体" w:cs="宋体" w:hAnsi="宋体" w:eastAsia="宋体"/>
                <w:kern w:val="0"/>
                <w:sz w:val="24"/>
                <w:szCs w:val="24"/>
                <w:rtl w:val="0"/>
                <w:lang w:val="zh-TW" w:eastAsia="zh-TW"/>
              </w:rPr>
              <w:t>．整</w:t>
            </w:r>
            <w:r>
              <w:rPr>
                <w:kern w:val="0"/>
                <w:sz w:val="24"/>
                <w:szCs w:val="24"/>
                <w:rtl w:val="0"/>
                <w:lang w:val="en-US"/>
              </w:rPr>
              <w:t xml:space="preserve"> </w:t>
            </w:r>
          </w:p>
          <w:p>
            <w:pPr>
              <w:pStyle w:val="Normal.0"/>
              <w:bidi w:val="0"/>
              <w:spacing w:line="360" w:lineRule="auto"/>
              <w:ind w:left="0" w:right="0" w:firstLine="0"/>
              <w:jc w:val="both"/>
              <w:rPr>
                <w:kern w:val="0"/>
                <w:sz w:val="24"/>
                <w:szCs w:val="24"/>
                <w:rtl w:val="0"/>
              </w:rPr>
            </w:pPr>
            <w:r>
              <w:rPr>
                <w:kern w:val="0"/>
                <w:sz w:val="24"/>
                <w:szCs w:val="24"/>
                <w:rtl w:val="0"/>
                <w:lang w:val="en-US"/>
              </w:rPr>
              <w:t>6</w:t>
            </w:r>
            <w:r>
              <w:rPr>
                <w:rFonts w:ascii="宋体" w:cs="宋体" w:hAnsi="宋体" w:eastAsia="宋体"/>
                <w:kern w:val="0"/>
                <w:sz w:val="24"/>
                <w:szCs w:val="24"/>
                <w:rtl w:val="0"/>
                <w:lang w:val="zh-TW" w:eastAsia="zh-TW"/>
              </w:rPr>
              <w:t>．工夫</w:t>
            </w:r>
            <w:r>
              <w:rPr>
                <w:kern w:val="0"/>
                <w:sz w:val="24"/>
                <w:szCs w:val="24"/>
                <w:rtl w:val="0"/>
                <w:lang w:val="en-US"/>
              </w:rPr>
              <w:t xml:space="preserve"> </w:t>
            </w:r>
          </w:p>
          <w:p>
            <w:pPr>
              <w:pStyle w:val="Normal.0"/>
              <w:bidi w:val="0"/>
              <w:spacing w:line="360" w:lineRule="auto"/>
              <w:ind w:left="0" w:right="0" w:firstLine="0"/>
              <w:jc w:val="both"/>
              <w:rPr>
                <w:kern w:val="0"/>
                <w:sz w:val="24"/>
                <w:szCs w:val="24"/>
                <w:rtl w:val="0"/>
              </w:rPr>
            </w:pPr>
            <w:r>
              <w:rPr>
                <w:kern w:val="0"/>
                <w:sz w:val="24"/>
                <w:szCs w:val="24"/>
                <w:rtl w:val="0"/>
                <w:lang w:val="en-US"/>
              </w:rPr>
              <w:t>7</w:t>
            </w:r>
            <w:r>
              <w:rPr>
                <w:rFonts w:ascii="宋体" w:cs="宋体" w:hAnsi="宋体" w:eastAsia="宋体"/>
                <w:kern w:val="0"/>
                <w:sz w:val="24"/>
                <w:szCs w:val="24"/>
                <w:rtl w:val="0"/>
                <w:lang w:val="zh-TW" w:eastAsia="zh-TW"/>
              </w:rPr>
              <w:t>．不然</w:t>
            </w:r>
            <w:r>
              <w:rPr>
                <w:kern w:val="0"/>
                <w:sz w:val="24"/>
                <w:szCs w:val="24"/>
                <w:rtl w:val="0"/>
                <w:lang w:val="en-US"/>
              </w:rPr>
              <w:t xml:space="preserve"> </w:t>
            </w:r>
          </w:p>
          <w:p>
            <w:pPr>
              <w:pStyle w:val="Normal.0"/>
              <w:bidi w:val="0"/>
              <w:spacing w:line="360" w:lineRule="auto"/>
              <w:ind w:left="0" w:right="0" w:firstLine="0"/>
              <w:jc w:val="both"/>
              <w:rPr>
                <w:rtl w:val="0"/>
              </w:rPr>
            </w:pPr>
            <w:r>
              <w:rPr>
                <w:kern w:val="0"/>
                <w:sz w:val="24"/>
                <w:szCs w:val="24"/>
                <w:rtl w:val="0"/>
                <w:lang w:val="en-US"/>
              </w:rPr>
              <w:t>8</w:t>
            </w:r>
            <w:r>
              <w:rPr>
                <w:rFonts w:ascii="宋体" w:cs="宋体" w:hAnsi="宋体" w:eastAsia="宋体"/>
                <w:kern w:val="0"/>
                <w:sz w:val="24"/>
                <w:szCs w:val="24"/>
                <w:rtl w:val="0"/>
                <w:lang w:val="zh-TW" w:eastAsia="zh-TW"/>
              </w:rPr>
              <w:t>．</w:t>
            </w:r>
            <w:r>
              <w:rPr>
                <w:kern w:val="0"/>
                <w:sz w:val="24"/>
                <w:szCs w:val="24"/>
                <w:rtl w:val="0"/>
                <w:lang w:val="en-US"/>
              </w:rPr>
              <w:t>……</w:t>
            </w:r>
            <w:r>
              <w:rPr>
                <w:kern w:val="0"/>
                <w:sz w:val="24"/>
                <w:szCs w:val="24"/>
                <w:rtl w:val="0"/>
                <w:lang w:val="en-US"/>
              </w:rPr>
              <w:t>.</w:t>
            </w:r>
            <w:r>
              <w:rPr>
                <w:rFonts w:ascii="宋体" w:cs="宋体" w:hAnsi="宋体" w:eastAsia="宋体"/>
                <w:kern w:val="0"/>
                <w:sz w:val="24"/>
                <w:szCs w:val="24"/>
                <w:rtl w:val="0"/>
                <w:lang w:val="zh-TW" w:eastAsia="zh-TW"/>
              </w:rPr>
              <w:t>的话</w:t>
            </w:r>
          </w:p>
        </w:tc>
      </w:tr>
      <w:tr>
        <w:tblPrEx>
          <w:shd w:val="clear" w:color="auto" w:fill="ced7e7"/>
        </w:tblPrEx>
        <w:trPr>
          <w:trHeight w:val="3481" w:hRule="atLeast"/>
        </w:trPr>
        <w:tc>
          <w:tcPr>
            <w:tcW w:type="dxa" w:w="21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 xml:space="preserve">Week </w:t>
            </w:r>
            <w:r>
              <w:rPr>
                <w:rFonts w:ascii="宋体" w:cs="宋体" w:hAnsi="宋体" w:eastAsia="宋体"/>
                <w:kern w:val="0"/>
                <w:sz w:val="24"/>
                <w:szCs w:val="24"/>
                <w:rtl w:val="0"/>
                <w:lang w:val="de-DE" w:eastAsia="zh-TW"/>
              </w:rPr>
              <w:t>8</w:t>
            </w:r>
          </w:p>
        </w:tc>
        <w:tc>
          <w:tcPr>
            <w:tcW w:type="dxa" w:w="1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第四课（下）</w:t>
            </w:r>
          </w:p>
        </w:tc>
        <w:tc>
          <w:tcPr>
            <w:tcW w:type="dxa" w:w="283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97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50" w:hRule="atLeast"/>
        </w:trPr>
        <w:tc>
          <w:tcPr>
            <w:tcW w:type="dxa" w:w="21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 xml:space="preserve">Week </w:t>
            </w:r>
            <w:r>
              <w:rPr>
                <w:rFonts w:ascii="宋体" w:cs="宋体" w:hAnsi="宋体" w:eastAsia="宋体"/>
                <w:kern w:val="0"/>
                <w:sz w:val="24"/>
                <w:szCs w:val="24"/>
                <w:rtl w:val="0"/>
                <w:lang w:val="de-DE" w:eastAsia="zh-TW"/>
              </w:rPr>
              <w:t>9</w:t>
            </w:r>
          </w:p>
        </w:tc>
        <w:tc>
          <w:tcPr>
            <w:tcW w:type="dxa" w:w="1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第五课（上）</w:t>
            </w:r>
          </w:p>
        </w:tc>
        <w:tc>
          <w:tcPr>
            <w:tcW w:type="dxa" w:w="283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小轮车，残疾人，武侠小说，志愿者事业</w:t>
            </w:r>
          </w:p>
        </w:tc>
        <w:tc>
          <w:tcPr>
            <w:tcW w:type="dxa" w:w="297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kern w:val="0"/>
                <w:sz w:val="24"/>
                <w:szCs w:val="24"/>
              </w:rPr>
            </w:pPr>
            <w:r>
              <w:rPr>
                <w:kern w:val="0"/>
                <w:sz w:val="24"/>
                <w:szCs w:val="24"/>
                <w:rtl w:val="0"/>
                <w:lang w:val="en-US"/>
              </w:rPr>
              <w:t>1</w:t>
            </w:r>
            <w:r>
              <w:rPr>
                <w:rFonts w:ascii="宋体" w:cs="宋体" w:hAnsi="宋体" w:eastAsia="宋体"/>
                <w:kern w:val="0"/>
                <w:sz w:val="24"/>
                <w:szCs w:val="24"/>
                <w:rtl w:val="0"/>
                <w:lang w:val="zh-TW" w:eastAsia="zh-TW"/>
              </w:rPr>
              <w:t>．连续</w:t>
            </w:r>
            <w:r>
              <w:rPr>
                <w:kern w:val="0"/>
                <w:sz w:val="24"/>
                <w:szCs w:val="24"/>
                <w:rtl w:val="0"/>
                <w:lang w:val="en-US"/>
              </w:rPr>
              <w:t>/</w:t>
            </w:r>
            <w:r>
              <w:rPr>
                <w:rFonts w:ascii="宋体" w:cs="宋体" w:hAnsi="宋体" w:eastAsia="宋体"/>
                <w:kern w:val="0"/>
                <w:sz w:val="24"/>
                <w:szCs w:val="24"/>
                <w:rtl w:val="0"/>
                <w:lang w:val="zh-TW" w:eastAsia="zh-TW"/>
              </w:rPr>
              <w:t>继续</w:t>
            </w:r>
          </w:p>
          <w:p>
            <w:pPr>
              <w:pStyle w:val="Normal.0"/>
              <w:bidi w:val="0"/>
              <w:spacing w:line="360" w:lineRule="auto"/>
              <w:ind w:left="0" w:right="0" w:firstLine="0"/>
              <w:jc w:val="both"/>
              <w:rPr>
                <w:kern w:val="0"/>
                <w:sz w:val="24"/>
                <w:szCs w:val="24"/>
                <w:rtl w:val="0"/>
              </w:rPr>
            </w:pPr>
            <w:r>
              <w:rPr>
                <w:kern w:val="0"/>
                <w:sz w:val="24"/>
                <w:szCs w:val="24"/>
                <w:rtl w:val="0"/>
                <w:lang w:val="en-US"/>
              </w:rPr>
              <w:t>2</w:t>
            </w:r>
            <w:r>
              <w:rPr>
                <w:rFonts w:ascii="宋体" w:cs="宋体" w:hAnsi="宋体" w:eastAsia="宋体"/>
                <w:kern w:val="0"/>
                <w:sz w:val="24"/>
                <w:szCs w:val="24"/>
                <w:rtl w:val="0"/>
                <w:lang w:val="zh-TW" w:eastAsia="zh-TW"/>
              </w:rPr>
              <w:t>．从</w:t>
            </w:r>
            <w:r>
              <w:rPr>
                <w:kern w:val="0"/>
                <w:sz w:val="24"/>
                <w:szCs w:val="24"/>
                <w:rtl w:val="0"/>
                <w:lang w:val="en-US"/>
              </w:rPr>
              <w:t>……</w:t>
            </w:r>
            <w:r>
              <w:rPr>
                <w:rFonts w:ascii="宋体" w:cs="宋体" w:hAnsi="宋体" w:eastAsia="宋体"/>
                <w:kern w:val="0"/>
                <w:sz w:val="24"/>
                <w:szCs w:val="24"/>
                <w:rtl w:val="0"/>
                <w:lang w:val="zh-TW" w:eastAsia="zh-TW"/>
              </w:rPr>
              <w:t>看</w:t>
            </w:r>
          </w:p>
          <w:p>
            <w:pPr>
              <w:pStyle w:val="Normal.0"/>
              <w:bidi w:val="0"/>
              <w:spacing w:line="360" w:lineRule="auto"/>
              <w:ind w:left="0" w:right="0" w:firstLine="0"/>
              <w:jc w:val="both"/>
              <w:rPr>
                <w:kern w:val="0"/>
                <w:sz w:val="24"/>
                <w:szCs w:val="24"/>
                <w:rtl w:val="0"/>
              </w:rPr>
            </w:pPr>
            <w:r>
              <w:rPr>
                <w:kern w:val="0"/>
                <w:sz w:val="24"/>
                <w:szCs w:val="24"/>
                <w:rtl w:val="0"/>
                <w:lang w:val="en-US"/>
              </w:rPr>
              <w:t>3</w:t>
            </w:r>
            <w:r>
              <w:rPr>
                <w:rFonts w:ascii="宋体" w:cs="宋体" w:hAnsi="宋体" w:eastAsia="宋体"/>
                <w:kern w:val="0"/>
                <w:sz w:val="24"/>
                <w:szCs w:val="24"/>
                <w:rtl w:val="0"/>
                <w:lang w:val="zh-TW" w:eastAsia="zh-TW"/>
              </w:rPr>
              <w:t>．参与</w:t>
            </w:r>
            <w:r>
              <w:rPr>
                <w:kern w:val="0"/>
                <w:sz w:val="24"/>
                <w:szCs w:val="24"/>
                <w:rtl w:val="0"/>
                <w:lang w:val="en-US"/>
              </w:rPr>
              <w:t>/</w:t>
            </w:r>
            <w:r>
              <w:rPr>
                <w:rFonts w:ascii="宋体" w:cs="宋体" w:hAnsi="宋体" w:eastAsia="宋体"/>
                <w:kern w:val="0"/>
                <w:sz w:val="24"/>
                <w:szCs w:val="24"/>
                <w:rtl w:val="0"/>
                <w:lang w:val="zh-TW" w:eastAsia="zh-TW"/>
              </w:rPr>
              <w:t>参加</w:t>
            </w:r>
          </w:p>
          <w:p>
            <w:pPr>
              <w:pStyle w:val="Normal.0"/>
              <w:bidi w:val="0"/>
              <w:spacing w:line="360" w:lineRule="auto"/>
              <w:ind w:left="0" w:right="0" w:firstLine="0"/>
              <w:jc w:val="both"/>
              <w:rPr>
                <w:kern w:val="0"/>
                <w:sz w:val="24"/>
                <w:szCs w:val="24"/>
                <w:rtl w:val="0"/>
              </w:rPr>
            </w:pPr>
            <w:r>
              <w:rPr>
                <w:kern w:val="0"/>
                <w:sz w:val="24"/>
                <w:szCs w:val="24"/>
                <w:rtl w:val="0"/>
                <w:lang w:val="en-US"/>
              </w:rPr>
              <w:t>4</w:t>
            </w:r>
            <w:r>
              <w:rPr>
                <w:rFonts w:ascii="宋体" w:cs="宋体" w:hAnsi="宋体" w:eastAsia="宋体"/>
                <w:kern w:val="0"/>
                <w:sz w:val="24"/>
                <w:szCs w:val="24"/>
                <w:rtl w:val="0"/>
                <w:lang w:val="zh-TW" w:eastAsia="zh-TW"/>
              </w:rPr>
              <w:t>．本</w:t>
            </w:r>
          </w:p>
          <w:p>
            <w:pPr>
              <w:pStyle w:val="Normal.0"/>
              <w:bidi w:val="0"/>
              <w:spacing w:line="360" w:lineRule="auto"/>
              <w:ind w:left="0" w:right="0" w:firstLine="0"/>
              <w:jc w:val="both"/>
              <w:rPr>
                <w:rtl w:val="0"/>
              </w:rPr>
            </w:pPr>
            <w:r>
              <w:rPr>
                <w:kern w:val="0"/>
                <w:sz w:val="24"/>
                <w:szCs w:val="24"/>
                <w:rtl w:val="0"/>
                <w:lang w:val="en-US"/>
              </w:rPr>
              <w:t>5</w:t>
            </w:r>
            <w:r>
              <w:rPr>
                <w:rFonts w:ascii="宋体" w:cs="宋体" w:hAnsi="宋体" w:eastAsia="宋体"/>
                <w:kern w:val="0"/>
                <w:sz w:val="24"/>
                <w:szCs w:val="24"/>
                <w:rtl w:val="0"/>
                <w:lang w:val="zh-TW" w:eastAsia="zh-TW"/>
              </w:rPr>
              <w:t>．也就是说</w:t>
            </w:r>
          </w:p>
        </w:tc>
      </w:tr>
      <w:tr>
        <w:tblPrEx>
          <w:shd w:val="clear" w:color="auto" w:fill="ced7e7"/>
        </w:tblPrEx>
        <w:trPr>
          <w:trHeight w:val="1921" w:hRule="atLeast"/>
        </w:trPr>
        <w:tc>
          <w:tcPr>
            <w:tcW w:type="dxa" w:w="21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 xml:space="preserve">Week </w:t>
            </w:r>
            <w:r>
              <w:rPr>
                <w:rFonts w:ascii="宋体" w:cs="宋体" w:hAnsi="宋体" w:eastAsia="宋体"/>
                <w:kern w:val="0"/>
                <w:sz w:val="24"/>
                <w:szCs w:val="24"/>
                <w:rtl w:val="0"/>
                <w:lang w:val="de-DE" w:eastAsia="zh-TW"/>
              </w:rPr>
              <w:t>10</w:t>
            </w:r>
          </w:p>
        </w:tc>
        <w:tc>
          <w:tcPr>
            <w:tcW w:type="dxa" w:w="1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第五课（下）</w:t>
            </w:r>
          </w:p>
        </w:tc>
        <w:tc>
          <w:tcPr>
            <w:tcW w:type="dxa" w:w="283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97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50" w:hRule="atLeast"/>
        </w:trPr>
        <w:tc>
          <w:tcPr>
            <w:tcW w:type="dxa" w:w="21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 xml:space="preserve">Week </w:t>
            </w:r>
            <w:r>
              <w:rPr>
                <w:rFonts w:ascii="宋体" w:cs="宋体" w:hAnsi="宋体" w:eastAsia="宋体"/>
                <w:kern w:val="0"/>
                <w:sz w:val="24"/>
                <w:szCs w:val="24"/>
                <w:rtl w:val="0"/>
                <w:lang w:val="de-DE" w:eastAsia="zh-TW"/>
              </w:rPr>
              <w:t>11</w:t>
            </w:r>
          </w:p>
        </w:tc>
        <w:tc>
          <w:tcPr>
            <w:tcW w:type="dxa" w:w="1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第六课（上）</w:t>
            </w:r>
          </w:p>
        </w:tc>
        <w:tc>
          <w:tcPr>
            <w:tcW w:type="dxa" w:w="283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zh-TW" w:eastAsia="zh-TW"/>
              </w:rPr>
              <w:t>奥运会志愿者，北京奥运会</w:t>
            </w:r>
          </w:p>
        </w:tc>
        <w:tc>
          <w:tcPr>
            <w:tcW w:type="dxa" w:w="297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kern w:val="0"/>
                <w:sz w:val="24"/>
                <w:szCs w:val="24"/>
              </w:rPr>
            </w:pPr>
            <w:r>
              <w:rPr>
                <w:kern w:val="0"/>
                <w:sz w:val="24"/>
                <w:szCs w:val="24"/>
                <w:rtl w:val="0"/>
                <w:lang w:val="en-US"/>
              </w:rPr>
              <w:t>1</w:t>
            </w:r>
            <w:r>
              <w:rPr>
                <w:rFonts w:ascii="宋体" w:cs="宋体" w:hAnsi="宋体" w:eastAsia="宋体"/>
                <w:kern w:val="0"/>
                <w:sz w:val="24"/>
                <w:szCs w:val="24"/>
                <w:rtl w:val="0"/>
                <w:lang w:val="zh-TW" w:eastAsia="zh-TW"/>
              </w:rPr>
              <w:t>．趟</w:t>
            </w:r>
            <w:r>
              <w:rPr>
                <w:kern w:val="0"/>
                <w:sz w:val="24"/>
                <w:szCs w:val="24"/>
                <w:rtl w:val="0"/>
                <w:lang w:val="en-US"/>
              </w:rPr>
              <w:t>/</w:t>
            </w:r>
            <w:r>
              <w:rPr>
                <w:rFonts w:ascii="宋体" w:cs="宋体" w:hAnsi="宋体" w:eastAsia="宋体"/>
                <w:kern w:val="0"/>
                <w:sz w:val="24"/>
                <w:szCs w:val="24"/>
                <w:rtl w:val="0"/>
                <w:lang w:val="zh-TW" w:eastAsia="zh-TW"/>
              </w:rPr>
              <w:t>回</w:t>
            </w:r>
            <w:r>
              <w:rPr>
                <w:kern w:val="0"/>
                <w:sz w:val="24"/>
                <w:szCs w:val="24"/>
                <w:rtl w:val="0"/>
                <w:lang w:val="en-US"/>
              </w:rPr>
              <w:t>/</w:t>
            </w:r>
            <w:r>
              <w:rPr>
                <w:rFonts w:ascii="宋体" w:cs="宋体" w:hAnsi="宋体" w:eastAsia="宋体"/>
                <w:kern w:val="0"/>
                <w:sz w:val="24"/>
                <w:szCs w:val="24"/>
                <w:rtl w:val="0"/>
                <w:lang w:val="zh-TW" w:eastAsia="zh-TW"/>
              </w:rPr>
              <w:t>遍</w:t>
            </w:r>
            <w:r>
              <w:rPr>
                <w:kern w:val="0"/>
                <w:sz w:val="24"/>
                <w:szCs w:val="24"/>
                <w:rtl w:val="0"/>
                <w:lang w:val="en-US"/>
              </w:rPr>
              <w:t xml:space="preserve"> </w:t>
            </w:r>
          </w:p>
          <w:p>
            <w:pPr>
              <w:pStyle w:val="Normal.0"/>
              <w:bidi w:val="0"/>
              <w:spacing w:line="360" w:lineRule="auto"/>
              <w:ind w:left="0" w:right="0" w:firstLine="0"/>
              <w:jc w:val="both"/>
              <w:rPr>
                <w:kern w:val="0"/>
                <w:sz w:val="24"/>
                <w:szCs w:val="24"/>
                <w:rtl w:val="0"/>
              </w:rPr>
            </w:pPr>
            <w:r>
              <w:rPr>
                <w:kern w:val="0"/>
                <w:sz w:val="24"/>
                <w:szCs w:val="24"/>
                <w:rtl w:val="0"/>
                <w:lang w:val="en-US"/>
              </w:rPr>
              <w:t>2</w:t>
            </w:r>
            <w:r>
              <w:rPr>
                <w:rFonts w:ascii="宋体" w:cs="宋体" w:hAnsi="宋体" w:eastAsia="宋体"/>
                <w:kern w:val="0"/>
                <w:sz w:val="24"/>
                <w:szCs w:val="24"/>
                <w:rtl w:val="0"/>
                <w:lang w:val="zh-TW" w:eastAsia="zh-TW"/>
              </w:rPr>
              <w:t>．上</w:t>
            </w:r>
          </w:p>
          <w:p>
            <w:pPr>
              <w:pStyle w:val="Normal.0"/>
              <w:bidi w:val="0"/>
              <w:spacing w:line="360" w:lineRule="auto"/>
              <w:ind w:left="0" w:right="0" w:firstLine="0"/>
              <w:jc w:val="both"/>
              <w:rPr>
                <w:kern w:val="0"/>
                <w:sz w:val="24"/>
                <w:szCs w:val="24"/>
                <w:rtl w:val="0"/>
              </w:rPr>
            </w:pPr>
            <w:r>
              <w:rPr>
                <w:kern w:val="0"/>
                <w:sz w:val="24"/>
                <w:szCs w:val="24"/>
                <w:rtl w:val="0"/>
                <w:lang w:val="en-US"/>
              </w:rPr>
              <w:t>3</w:t>
            </w:r>
            <w:r>
              <w:rPr>
                <w:rFonts w:ascii="宋体" w:cs="宋体" w:hAnsi="宋体" w:eastAsia="宋体"/>
                <w:kern w:val="0"/>
                <w:sz w:val="24"/>
                <w:szCs w:val="24"/>
                <w:rtl w:val="0"/>
                <w:lang w:val="zh-TW" w:eastAsia="zh-TW"/>
              </w:rPr>
              <w:t>．</w:t>
            </w:r>
            <w:r>
              <w:rPr>
                <w:kern w:val="0"/>
                <w:sz w:val="24"/>
                <w:szCs w:val="24"/>
                <w:rtl w:val="0"/>
                <w:lang w:val="en-US"/>
              </w:rPr>
              <w:t>V.+</w:t>
            </w:r>
            <w:r>
              <w:rPr>
                <w:rFonts w:ascii="宋体" w:cs="宋体" w:hAnsi="宋体" w:eastAsia="宋体"/>
                <w:kern w:val="0"/>
                <w:sz w:val="24"/>
                <w:szCs w:val="24"/>
                <w:rtl w:val="0"/>
                <w:lang w:val="zh-TW" w:eastAsia="zh-TW"/>
              </w:rPr>
              <w:t>来</w:t>
            </w:r>
            <w:r>
              <w:rPr>
                <w:kern w:val="0"/>
                <w:sz w:val="24"/>
                <w:szCs w:val="24"/>
                <w:rtl w:val="0"/>
                <w:lang w:val="en-US"/>
              </w:rPr>
              <w:t>+V.+</w:t>
            </w:r>
            <w:r>
              <w:rPr>
                <w:rFonts w:ascii="宋体" w:cs="宋体" w:hAnsi="宋体" w:eastAsia="宋体"/>
                <w:kern w:val="0"/>
                <w:sz w:val="24"/>
                <w:szCs w:val="24"/>
                <w:rtl w:val="0"/>
                <w:lang w:val="zh-TW" w:eastAsia="zh-TW"/>
              </w:rPr>
              <w:t>去</w:t>
            </w:r>
            <w:r>
              <w:rPr>
                <w:kern w:val="0"/>
                <w:sz w:val="24"/>
                <w:szCs w:val="24"/>
                <w:rtl w:val="0"/>
                <w:lang w:val="en-US"/>
              </w:rPr>
              <w:t xml:space="preserve"> </w:t>
            </w:r>
          </w:p>
          <w:p>
            <w:pPr>
              <w:pStyle w:val="Normal.0"/>
              <w:bidi w:val="0"/>
              <w:spacing w:line="360" w:lineRule="auto"/>
              <w:ind w:left="0" w:right="0" w:firstLine="0"/>
              <w:jc w:val="both"/>
              <w:rPr>
                <w:kern w:val="0"/>
                <w:sz w:val="24"/>
                <w:szCs w:val="24"/>
                <w:rtl w:val="0"/>
              </w:rPr>
            </w:pPr>
            <w:r>
              <w:rPr>
                <w:kern w:val="0"/>
                <w:sz w:val="24"/>
                <w:szCs w:val="24"/>
                <w:rtl w:val="0"/>
                <w:lang w:val="en-US"/>
              </w:rPr>
              <w:t>4</w:t>
            </w:r>
            <w:r>
              <w:rPr>
                <w:rFonts w:ascii="宋体" w:cs="宋体" w:hAnsi="宋体" w:eastAsia="宋体"/>
                <w:kern w:val="0"/>
                <w:sz w:val="24"/>
                <w:szCs w:val="24"/>
                <w:rtl w:val="0"/>
                <w:lang w:val="zh-TW" w:eastAsia="zh-TW"/>
              </w:rPr>
              <w:t>．就</w:t>
            </w:r>
            <w:r>
              <w:rPr>
                <w:kern w:val="0"/>
                <w:sz w:val="24"/>
                <w:szCs w:val="24"/>
                <w:rtl w:val="0"/>
                <w:lang w:val="en-US"/>
              </w:rPr>
              <w:t>……</w:t>
            </w:r>
            <w:r>
              <w:rPr>
                <w:rFonts w:ascii="宋体" w:cs="宋体" w:hAnsi="宋体" w:eastAsia="宋体"/>
                <w:kern w:val="0"/>
                <w:sz w:val="24"/>
                <w:szCs w:val="24"/>
                <w:rtl w:val="0"/>
                <w:lang w:val="zh-TW" w:eastAsia="zh-TW"/>
              </w:rPr>
              <w:t>来说</w:t>
            </w:r>
          </w:p>
          <w:p>
            <w:pPr>
              <w:pStyle w:val="Normal.0"/>
              <w:bidi w:val="0"/>
              <w:spacing w:line="360" w:lineRule="auto"/>
              <w:ind w:left="0" w:right="0" w:firstLine="0"/>
              <w:jc w:val="both"/>
              <w:rPr>
                <w:rtl w:val="0"/>
              </w:rPr>
            </w:pPr>
            <w:r>
              <w:rPr>
                <w:kern w:val="0"/>
                <w:sz w:val="24"/>
                <w:szCs w:val="24"/>
                <w:rtl w:val="0"/>
                <w:lang w:val="en-US"/>
              </w:rPr>
              <w:t>5</w:t>
            </w:r>
            <w:r>
              <w:rPr>
                <w:rFonts w:ascii="宋体" w:cs="宋体" w:hAnsi="宋体" w:eastAsia="宋体"/>
                <w:kern w:val="0"/>
                <w:sz w:val="24"/>
                <w:szCs w:val="24"/>
                <w:rtl w:val="0"/>
                <w:lang w:val="zh-TW" w:eastAsia="zh-TW"/>
              </w:rPr>
              <w:t>．总的来说。</w:t>
            </w:r>
          </w:p>
        </w:tc>
      </w:tr>
      <w:tr>
        <w:tblPrEx>
          <w:shd w:val="clear" w:color="auto" w:fill="ced7e7"/>
        </w:tblPrEx>
        <w:trPr>
          <w:trHeight w:val="1921" w:hRule="atLeast"/>
        </w:trPr>
        <w:tc>
          <w:tcPr>
            <w:tcW w:type="dxa" w:w="21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 xml:space="preserve">Week </w:t>
            </w:r>
            <w:r>
              <w:rPr>
                <w:rFonts w:ascii="宋体" w:cs="宋体" w:hAnsi="宋体" w:eastAsia="宋体"/>
                <w:kern w:val="0"/>
                <w:sz w:val="24"/>
                <w:szCs w:val="24"/>
                <w:rtl w:val="0"/>
                <w:lang w:val="de-DE" w:eastAsia="zh-TW"/>
              </w:rPr>
              <w:t>12</w:t>
            </w:r>
          </w:p>
        </w:tc>
        <w:tc>
          <w:tcPr>
            <w:tcW w:type="dxa" w:w="1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第六课（下）</w:t>
            </w:r>
          </w:p>
        </w:tc>
        <w:tc>
          <w:tcPr>
            <w:tcW w:type="dxa" w:w="283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97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350" w:hRule="atLeast"/>
        </w:trPr>
        <w:tc>
          <w:tcPr>
            <w:tcW w:type="dxa" w:w="21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 xml:space="preserve">Week </w:t>
            </w:r>
            <w:r>
              <w:rPr>
                <w:rFonts w:ascii="宋体" w:cs="宋体" w:hAnsi="宋体" w:eastAsia="宋体"/>
                <w:kern w:val="0"/>
                <w:sz w:val="24"/>
                <w:szCs w:val="24"/>
                <w:rtl w:val="0"/>
                <w:lang w:val="de-DE" w:eastAsia="zh-TW"/>
              </w:rPr>
              <w:t>13</w:t>
            </w:r>
          </w:p>
        </w:tc>
        <w:tc>
          <w:tcPr>
            <w:tcW w:type="dxa" w:w="1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第七课（上）</w:t>
            </w:r>
          </w:p>
        </w:tc>
        <w:tc>
          <w:tcPr>
            <w:tcW w:type="dxa" w:w="283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kern w:val="0"/>
                <w:sz w:val="24"/>
                <w:szCs w:val="24"/>
              </w:rPr>
            </w:pPr>
            <w:r>
              <w:rPr>
                <w:kern w:val="0"/>
                <w:sz w:val="24"/>
                <w:szCs w:val="24"/>
                <w:rtl w:val="0"/>
                <w:lang w:val="en-US"/>
              </w:rPr>
              <w:t>1</w:t>
            </w:r>
            <w:r>
              <w:rPr>
                <w:rFonts w:ascii="宋体" w:cs="宋体" w:hAnsi="宋体" w:eastAsia="宋体"/>
                <w:kern w:val="0"/>
                <w:sz w:val="24"/>
                <w:szCs w:val="24"/>
                <w:rtl w:val="0"/>
                <w:lang w:val="zh-TW" w:eastAsia="zh-TW"/>
              </w:rPr>
              <w:t>．中国大陆年轻人的娱乐方式</w:t>
            </w:r>
          </w:p>
          <w:p>
            <w:pPr>
              <w:pStyle w:val="Normal.0"/>
              <w:bidi w:val="0"/>
              <w:spacing w:line="360" w:lineRule="auto"/>
              <w:ind w:left="0" w:right="0" w:firstLine="0"/>
              <w:jc w:val="both"/>
              <w:rPr>
                <w:rtl w:val="0"/>
              </w:rPr>
            </w:pPr>
            <w:r>
              <w:rPr>
                <w:rFonts w:ascii="Times New Roman" w:cs="宋体" w:hAnsi="Times New Roman" w:eastAsia="宋体"/>
                <w:kern w:val="0"/>
                <w:sz w:val="24"/>
                <w:szCs w:val="24"/>
                <w:rtl w:val="0"/>
                <w:lang w:val="en-US"/>
              </w:rPr>
              <w:t>2</w:t>
            </w:r>
            <w:r>
              <w:rPr>
                <w:rFonts w:ascii="宋体" w:cs="宋体" w:hAnsi="宋体" w:eastAsia="宋体"/>
                <w:kern w:val="0"/>
                <w:sz w:val="24"/>
                <w:szCs w:val="24"/>
                <w:rtl w:val="0"/>
                <w:lang w:val="zh-TW" w:eastAsia="zh-TW"/>
              </w:rPr>
              <w:t>．快板和数来宝</w:t>
            </w:r>
            <w:r>
              <w:rPr>
                <w:rFonts w:ascii="Times New Roman" w:cs="宋体" w:hAnsi="Times New Roman" w:eastAsia="宋体"/>
                <w:kern w:val="0"/>
                <w:sz w:val="24"/>
                <w:szCs w:val="24"/>
                <w:rtl w:val="0"/>
                <w:lang w:val="en-US"/>
              </w:rPr>
              <w:t>3</w:t>
            </w:r>
            <w:r>
              <w:rPr>
                <w:rFonts w:ascii="宋体" w:cs="宋体" w:hAnsi="宋体" w:eastAsia="宋体"/>
                <w:kern w:val="0"/>
                <w:sz w:val="24"/>
                <w:szCs w:val="24"/>
                <w:rtl w:val="0"/>
                <w:lang w:val="zh-TW" w:eastAsia="zh-TW"/>
              </w:rPr>
              <w:t>．传艺</w:t>
            </w:r>
          </w:p>
        </w:tc>
        <w:tc>
          <w:tcPr>
            <w:tcW w:type="dxa" w:w="297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rPr>
                <w:kern w:val="0"/>
                <w:sz w:val="24"/>
                <w:szCs w:val="24"/>
              </w:rPr>
            </w:pPr>
            <w:r>
              <w:rPr>
                <w:kern w:val="0"/>
                <w:sz w:val="24"/>
                <w:szCs w:val="24"/>
                <w:rtl w:val="0"/>
                <w:lang w:val="en-US"/>
              </w:rPr>
              <w:t>1</w:t>
            </w:r>
            <w:r>
              <w:rPr>
                <w:rFonts w:ascii="宋体" w:cs="宋体" w:hAnsi="宋体" w:eastAsia="宋体"/>
                <w:kern w:val="0"/>
                <w:sz w:val="24"/>
                <w:szCs w:val="24"/>
                <w:rtl w:val="0"/>
                <w:lang w:val="zh-TW" w:eastAsia="zh-TW"/>
              </w:rPr>
              <w:t>．著名</w:t>
            </w:r>
            <w:r>
              <w:rPr>
                <w:kern w:val="0"/>
                <w:sz w:val="24"/>
                <w:szCs w:val="24"/>
                <w:rtl w:val="0"/>
                <w:lang w:val="en-US"/>
              </w:rPr>
              <w:t>/</w:t>
            </w:r>
            <w:r>
              <w:rPr>
                <w:rFonts w:ascii="宋体" w:cs="宋体" w:hAnsi="宋体" w:eastAsia="宋体"/>
                <w:kern w:val="0"/>
                <w:sz w:val="24"/>
                <w:szCs w:val="24"/>
                <w:rtl w:val="0"/>
                <w:lang w:val="zh-TW" w:eastAsia="zh-TW"/>
              </w:rPr>
              <w:t>有名</w:t>
            </w:r>
          </w:p>
          <w:p>
            <w:pPr>
              <w:pStyle w:val="Normal.0"/>
              <w:bidi w:val="0"/>
              <w:spacing w:line="360" w:lineRule="auto"/>
              <w:ind w:left="0" w:right="0" w:firstLine="0"/>
              <w:jc w:val="both"/>
              <w:rPr>
                <w:kern w:val="0"/>
                <w:sz w:val="24"/>
                <w:szCs w:val="24"/>
                <w:rtl w:val="0"/>
              </w:rPr>
            </w:pPr>
            <w:r>
              <w:rPr>
                <w:kern w:val="0"/>
                <w:sz w:val="24"/>
                <w:szCs w:val="24"/>
                <w:rtl w:val="0"/>
                <w:lang w:val="en-US"/>
              </w:rPr>
              <w:t>2</w:t>
            </w:r>
            <w:r>
              <w:rPr>
                <w:rFonts w:ascii="宋体" w:cs="宋体" w:hAnsi="宋体" w:eastAsia="宋体"/>
                <w:kern w:val="0"/>
                <w:sz w:val="24"/>
                <w:szCs w:val="24"/>
                <w:rtl w:val="0"/>
                <w:lang w:val="zh-TW" w:eastAsia="zh-TW"/>
              </w:rPr>
              <w:t>．</w:t>
            </w:r>
            <w:r>
              <w:rPr>
                <w:kern w:val="0"/>
                <w:sz w:val="24"/>
                <w:szCs w:val="24"/>
                <w:rtl w:val="0"/>
                <w:lang w:val="en-US"/>
              </w:rPr>
              <w:t>V.+</w:t>
            </w:r>
            <w:r>
              <w:rPr>
                <w:rFonts w:ascii="宋体" w:cs="宋体" w:hAnsi="宋体" w:eastAsia="宋体"/>
                <w:kern w:val="0"/>
                <w:sz w:val="24"/>
                <w:szCs w:val="24"/>
                <w:rtl w:val="0"/>
                <w:lang w:val="zh-TW" w:eastAsia="zh-TW"/>
              </w:rPr>
              <w:t>起来</w:t>
            </w:r>
          </w:p>
          <w:p>
            <w:pPr>
              <w:pStyle w:val="Normal.0"/>
              <w:bidi w:val="0"/>
              <w:spacing w:line="360" w:lineRule="auto"/>
              <w:ind w:left="0" w:right="0" w:firstLine="0"/>
              <w:jc w:val="both"/>
              <w:rPr>
                <w:kern w:val="0"/>
                <w:sz w:val="24"/>
                <w:szCs w:val="24"/>
                <w:rtl w:val="0"/>
              </w:rPr>
            </w:pPr>
            <w:r>
              <w:rPr>
                <w:kern w:val="0"/>
                <w:sz w:val="24"/>
                <w:szCs w:val="24"/>
                <w:rtl w:val="0"/>
                <w:lang w:val="en-US"/>
              </w:rPr>
              <w:t>3</w:t>
            </w:r>
            <w:r>
              <w:rPr>
                <w:rFonts w:ascii="宋体" w:cs="宋体" w:hAnsi="宋体" w:eastAsia="宋体"/>
                <w:kern w:val="0"/>
                <w:sz w:val="24"/>
                <w:szCs w:val="24"/>
                <w:rtl w:val="0"/>
                <w:lang w:val="zh-TW" w:eastAsia="zh-TW"/>
              </w:rPr>
              <w:t>．专门</w:t>
            </w:r>
            <w:r>
              <w:rPr>
                <w:kern w:val="0"/>
                <w:sz w:val="24"/>
                <w:szCs w:val="24"/>
                <w:rtl w:val="0"/>
                <w:lang w:val="en-US"/>
              </w:rPr>
              <w:t xml:space="preserve"> </w:t>
            </w:r>
          </w:p>
          <w:p>
            <w:pPr>
              <w:pStyle w:val="Normal.0"/>
              <w:bidi w:val="0"/>
              <w:spacing w:line="360" w:lineRule="auto"/>
              <w:ind w:left="0" w:right="0" w:firstLine="0"/>
              <w:jc w:val="both"/>
              <w:rPr>
                <w:kern w:val="0"/>
                <w:sz w:val="24"/>
                <w:szCs w:val="24"/>
                <w:rtl w:val="0"/>
              </w:rPr>
            </w:pPr>
            <w:r>
              <w:rPr>
                <w:kern w:val="0"/>
                <w:sz w:val="24"/>
                <w:szCs w:val="24"/>
                <w:rtl w:val="0"/>
                <w:lang w:val="en-US"/>
              </w:rPr>
              <w:t>4</w:t>
            </w:r>
            <w:r>
              <w:rPr>
                <w:rFonts w:ascii="宋体" w:cs="宋体" w:hAnsi="宋体" w:eastAsia="宋体"/>
                <w:kern w:val="0"/>
                <w:sz w:val="24"/>
                <w:szCs w:val="24"/>
                <w:rtl w:val="0"/>
                <w:lang w:val="zh-TW" w:eastAsia="zh-TW"/>
              </w:rPr>
              <w:t>．尽</w:t>
            </w:r>
            <w:r>
              <w:rPr>
                <w:kern w:val="0"/>
                <w:sz w:val="24"/>
                <w:szCs w:val="24"/>
                <w:rtl w:val="0"/>
                <w:lang w:val="en-US"/>
              </w:rPr>
              <w:t xml:space="preserve"> </w:t>
            </w:r>
          </w:p>
          <w:p>
            <w:pPr>
              <w:pStyle w:val="Normal.0"/>
              <w:bidi w:val="0"/>
              <w:spacing w:line="360" w:lineRule="auto"/>
              <w:ind w:left="0" w:right="0" w:firstLine="0"/>
              <w:jc w:val="both"/>
              <w:rPr>
                <w:kern w:val="0"/>
                <w:sz w:val="24"/>
                <w:szCs w:val="24"/>
                <w:rtl w:val="0"/>
              </w:rPr>
            </w:pPr>
            <w:r>
              <w:rPr>
                <w:kern w:val="0"/>
                <w:sz w:val="24"/>
                <w:szCs w:val="24"/>
                <w:rtl w:val="0"/>
                <w:lang w:val="en-US"/>
              </w:rPr>
              <w:t>5</w:t>
            </w:r>
            <w:r>
              <w:rPr>
                <w:rFonts w:ascii="宋体" w:cs="宋体" w:hAnsi="宋体" w:eastAsia="宋体"/>
                <w:kern w:val="0"/>
                <w:sz w:val="24"/>
                <w:szCs w:val="24"/>
                <w:rtl w:val="0"/>
                <w:lang w:val="zh-TW" w:eastAsia="zh-TW"/>
              </w:rPr>
              <w:t>．归</w:t>
            </w:r>
          </w:p>
          <w:p>
            <w:pPr>
              <w:pStyle w:val="Normal.0"/>
              <w:bidi w:val="0"/>
              <w:spacing w:line="360" w:lineRule="auto"/>
              <w:ind w:left="0" w:right="0" w:firstLine="0"/>
              <w:jc w:val="both"/>
              <w:rPr>
                <w:rtl w:val="0"/>
              </w:rPr>
            </w:pPr>
            <w:r>
              <w:rPr>
                <w:kern w:val="0"/>
                <w:sz w:val="24"/>
                <w:szCs w:val="24"/>
                <w:rtl w:val="0"/>
                <w:lang w:val="en-US"/>
              </w:rPr>
              <w:t>6</w:t>
            </w:r>
            <w:r>
              <w:rPr>
                <w:rFonts w:ascii="宋体" w:cs="宋体" w:hAnsi="宋体" w:eastAsia="宋体"/>
                <w:kern w:val="0"/>
                <w:sz w:val="24"/>
                <w:szCs w:val="24"/>
                <w:rtl w:val="0"/>
                <w:lang w:val="zh-TW" w:eastAsia="zh-TW"/>
              </w:rPr>
              <w:t>．继承下去</w:t>
            </w:r>
          </w:p>
        </w:tc>
      </w:tr>
      <w:tr>
        <w:tblPrEx>
          <w:shd w:val="clear" w:color="auto" w:fill="ced7e7"/>
        </w:tblPrEx>
        <w:trPr>
          <w:trHeight w:val="2441" w:hRule="atLeast"/>
        </w:trPr>
        <w:tc>
          <w:tcPr>
            <w:tcW w:type="dxa" w:w="21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Week 14</w:t>
            </w:r>
          </w:p>
        </w:tc>
        <w:tc>
          <w:tcPr>
            <w:tcW w:type="dxa" w:w="1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第七课（下）</w:t>
            </w:r>
          </w:p>
        </w:tc>
        <w:tc>
          <w:tcPr>
            <w:tcW w:type="dxa" w:w="283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97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ed7e7"/>
        </w:tblPrEx>
        <w:trPr>
          <w:trHeight w:val="1597" w:hRule="atLeast"/>
        </w:trPr>
        <w:tc>
          <w:tcPr>
            <w:tcW w:type="dxa" w:w="21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Week 15</w:t>
            </w:r>
          </w:p>
        </w:tc>
        <w:tc>
          <w:tcPr>
            <w:tcW w:type="dxa" w:w="19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jc w:val="center"/>
            </w:pPr>
            <w:r>
              <w:rPr>
                <w:rFonts w:ascii="宋体" w:cs="宋体" w:hAnsi="宋体" w:eastAsia="宋体"/>
                <w:kern w:val="0"/>
                <w:sz w:val="24"/>
                <w:szCs w:val="24"/>
                <w:rtl w:val="0"/>
                <w:lang w:val="zh-TW" w:eastAsia="zh-TW"/>
              </w:rPr>
              <w:t>Review before the test</w:t>
            </w:r>
          </w:p>
        </w:tc>
        <w:tc>
          <w:tcPr>
            <w:tcW w:type="dxa" w:w="28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360" w:lineRule="auto"/>
            </w:pPr>
            <w:r>
              <w:rPr>
                <w:rFonts w:ascii="宋体" w:cs="宋体" w:hAnsi="宋体" w:eastAsia="宋体"/>
                <w:kern w:val="0"/>
                <w:sz w:val="24"/>
                <w:szCs w:val="24"/>
                <w:rtl w:val="0"/>
                <w:lang w:val="de-DE" w:eastAsia="zh-TW"/>
              </w:rPr>
              <w:t xml:space="preserve">Review the vocabulary and the grammatical points of the lessons </w:t>
            </w:r>
            <w:r>
              <w:rPr>
                <w:kern w:val="0"/>
                <w:sz w:val="24"/>
                <w:szCs w:val="24"/>
                <w:rtl w:val="0"/>
                <w:lang w:val="en-US"/>
              </w:rPr>
              <w:t>1</w:t>
            </w:r>
            <w:r>
              <w:rPr>
                <w:kern w:val="0"/>
                <w:sz w:val="24"/>
                <w:szCs w:val="24"/>
                <w:rtl w:val="0"/>
                <w:lang w:val="de-DE"/>
              </w:rPr>
              <w:t xml:space="preserve"> to </w:t>
            </w:r>
            <w:r>
              <w:rPr>
                <w:kern w:val="0"/>
                <w:sz w:val="24"/>
                <w:szCs w:val="24"/>
                <w:rtl w:val="0"/>
                <w:lang w:val="en-US"/>
              </w:rPr>
              <w:t>7</w:t>
            </w:r>
            <w:r>
              <w:rPr>
                <w:kern w:val="0"/>
                <w:sz w:val="24"/>
                <w:szCs w:val="24"/>
                <w:rtl w:val="0"/>
                <w:lang w:val="de-DE"/>
              </w:rPr>
              <w:t>.</w:t>
            </w:r>
          </w:p>
        </w:tc>
        <w:tc>
          <w:tcPr>
            <w:tcW w:type="dxa" w:w="29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pPr>
      <w:r>
        <w:rPr>
          <w:rFonts w:ascii="宋体" w:cs="宋体" w:hAnsi="宋体" w:eastAsia="宋体"/>
          <w:b w:val="1"/>
          <w:bCs w:val="1"/>
          <w:sz w:val="24"/>
          <w:szCs w:val="24"/>
        </w:rPr>
      </w:r>
    </w:p>
    <w:sectPr>
      <w:headerReference w:type="default" r:id="rId4"/>
      <w:footerReference w:type="default" r:id="rId5"/>
      <w:pgSz w:w="11900" w:h="16840" w:orient="portrait"/>
      <w:pgMar w:top="1440" w:right="1106" w:bottom="1440" w:left="108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微软雅黑">
    <w:charset w:val="00"/>
    <w:family w:val="roman"/>
    <w:pitch w:val="default"/>
  </w:font>
  <w:font w:name="宋体">
    <w:charset w:val="00"/>
    <w:family w:val="roman"/>
    <w:pitch w:val="default"/>
  </w:font>
  <w:font w:name="Calibri">
    <w:charset w:val="00"/>
    <w:family w:val="roman"/>
    <w:pitch w:val="default"/>
  </w:font>
  <w:font w:name="黑体">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fldChar w:fldCharType="begin" w:fldLock="0"/>
    </w:r>
    <w:r>
      <w:instrText xml:space="preserve"> PAGE </w:instrText>
    </w:r>
    <w:r>
      <w:rPr/>
      <w:fldChar w:fldCharType="separate" w:fldLock="0"/>
    </w:r>
    <w:r>
      <w:t>5</w:t>
    </w:r>
    <w:r>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260" w:hanging="54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520" w:hanging="5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3780" w:hanging="54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4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0"/>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18"/>
      <w:szCs w:val="18"/>
      <w:u w:val="none" w:color="000000"/>
      <w:vertAlign w:val="baseline"/>
      <w:lang w:val="en-US"/>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0" w:right="0" w:firstLine="420"/>
      <w:jc w:val="both"/>
      <w:outlineLvl w:val="9"/>
    </w:pPr>
    <w:rPr>
      <w:rFonts w:ascii="Calibri" w:cs="Calibri" w:hAnsi="Calibri" w:eastAsia="Calibri"/>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